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AE09" w14:textId="77777777" w:rsidR="00B84D98" w:rsidRDefault="00B84D9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B84D98" w14:paraId="393D043B" w14:textId="77777777">
        <w:trPr>
          <w:trHeight w:val="3546"/>
        </w:trPr>
        <w:tc>
          <w:tcPr>
            <w:tcW w:w="3150" w:type="dxa"/>
            <w:tcMar>
              <w:top w:w="144" w:type="dxa"/>
              <w:left w:w="115" w:type="dxa"/>
              <w:right w:w="115" w:type="dxa"/>
            </w:tcMar>
          </w:tcPr>
          <w:p w14:paraId="269B8F19" w14:textId="77777777" w:rsidR="00B84D98" w:rsidRDefault="00C6041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6C42FDD" wp14:editId="0F6D1877">
                  <wp:extent cx="1719072" cy="1817008"/>
                  <wp:effectExtent l="0" t="0" r="0" 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719072" cy="1817008"/>
                          </a:xfrm>
                          <a:prstGeom prst="rect">
                            <a:avLst/>
                          </a:prstGeom>
                          <a:ln/>
                        </pic:spPr>
                      </pic:pic>
                    </a:graphicData>
                  </a:graphic>
                </wp:inline>
              </w:drawing>
            </w:r>
          </w:p>
        </w:tc>
        <w:tc>
          <w:tcPr>
            <w:tcW w:w="6200" w:type="dxa"/>
            <w:tcMar>
              <w:top w:w="144" w:type="dxa"/>
              <w:left w:w="115" w:type="dxa"/>
              <w:right w:w="115" w:type="dxa"/>
            </w:tcMar>
          </w:tcPr>
          <w:p w14:paraId="38CD876D" w14:textId="77777777" w:rsidR="00B84D98" w:rsidRDefault="00C60410">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3FD1362B" w14:textId="77777777" w:rsidR="00B84D98" w:rsidRDefault="00C60410">
            <w:pPr>
              <w:rPr>
                <w:rFonts w:ascii="Libre Franklin" w:eastAsia="Libre Franklin" w:hAnsi="Libre Franklin" w:cs="Libre Franklin"/>
                <w:color w:val="000000"/>
              </w:rPr>
            </w:pPr>
            <w:r>
              <w:rPr>
                <w:rFonts w:ascii="Libre Franklin" w:eastAsia="Libre Franklin" w:hAnsi="Libre Franklin" w:cs="Libre Franklin"/>
                <w:color w:val="000000"/>
              </w:rPr>
              <w:t xml:space="preserve">In cold climates, rigid insulation </w:t>
            </w:r>
            <w:r>
              <w:rPr>
                <w:rFonts w:ascii="Libre Franklin" w:eastAsia="Libre Franklin" w:hAnsi="Libre Franklin" w:cs="Libre Franklin"/>
              </w:rPr>
              <w:t>is installed</w:t>
            </w:r>
            <w:r>
              <w:rPr>
                <w:rFonts w:ascii="Libre Franklin" w:eastAsia="Libre Franklin" w:hAnsi="Libre Franklin" w:cs="Libre Franklin"/>
                <w:color w:val="000000"/>
              </w:rPr>
              <w:t xml:space="preserve"> on the edge of slabs during the construction of the slab. The insulation must extend to the top of the slab. Proper installation minimizes thermal bridging, moisture, and air quality issues and can help create high-performance homes.</w:t>
            </w:r>
          </w:p>
          <w:p w14:paraId="5817D3BB" w14:textId="77777777" w:rsidR="00B84D98" w:rsidRDefault="00C60410">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8240" behindDoc="0" locked="0" layoutInCell="1" hidden="0" allowOverlap="1" wp14:anchorId="67504546" wp14:editId="176AA0C7">
                      <wp:simplePos x="0" y="0"/>
                      <wp:positionH relativeFrom="column">
                        <wp:posOffset>-25399</wp:posOffset>
                      </wp:positionH>
                      <wp:positionV relativeFrom="paragraph">
                        <wp:posOffset>114300</wp:posOffset>
                      </wp:positionV>
                      <wp:extent cx="1892300" cy="666363"/>
                      <wp:effectExtent l="0" t="0" r="12700" b="19685"/>
                      <wp:wrapNone/>
                      <wp:docPr id="14" name="Group 14"/>
                      <wp:cNvGraphicFramePr/>
                      <a:graphic xmlns:a="http://schemas.openxmlformats.org/drawingml/2006/main">
                        <a:graphicData uri="http://schemas.microsoft.com/office/word/2010/wordprocessingGroup">
                          <wpg:wgp>
                            <wpg:cNvGrpSpPr/>
                            <wpg:grpSpPr>
                              <a:xfrm>
                                <a:off x="0" y="0"/>
                                <a:ext cx="1892300" cy="666363"/>
                                <a:chOff x="4399850" y="3446819"/>
                                <a:chExt cx="1892300" cy="666363"/>
                              </a:xfrm>
                            </wpg:grpSpPr>
                            <wpg:grpSp>
                              <wpg:cNvPr id="1" name="Group 1"/>
                              <wpg:cNvGrpSpPr/>
                              <wpg:grpSpPr>
                                <a:xfrm>
                                  <a:off x="4399850" y="3446819"/>
                                  <a:ext cx="1892300" cy="666363"/>
                                  <a:chOff x="1" y="0"/>
                                  <a:chExt cx="1892503" cy="666750"/>
                                </a:xfrm>
                              </wpg:grpSpPr>
                              <wps:wsp>
                                <wps:cNvPr id="2" name="Rectangle 2"/>
                                <wps:cNvSpPr/>
                                <wps:spPr>
                                  <a:xfrm>
                                    <a:off x="1" y="0"/>
                                    <a:ext cx="1892500" cy="666750"/>
                                  </a:xfrm>
                                  <a:prstGeom prst="rect">
                                    <a:avLst/>
                                  </a:prstGeom>
                                  <a:noFill/>
                                  <a:ln>
                                    <a:noFill/>
                                  </a:ln>
                                </wps:spPr>
                                <wps:txbx>
                                  <w:txbxContent>
                                    <w:p w14:paraId="065CDDF6" w14:textId="77777777" w:rsidR="00B84D98" w:rsidRDefault="00B84D98">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1892503"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4A3C12A6" w14:textId="77777777" w:rsidR="00B84D98" w:rsidRDefault="00B84D9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8" cstate="print">
                                    <a:extLst>
                                      <a:ext uri="{28A0092B-C50C-407E-A947-70E740481C1C}">
                                        <a14:useLocalDpi xmlns:a14="http://schemas.microsoft.com/office/drawing/2010/main" val="0"/>
                                      </a:ext>
                                    </a:extLst>
                                  </a:blip>
                                  <a:srcRect/>
                                  <a:stretch/>
                                </pic:blipFill>
                                <pic:spPr>
                                  <a:xfrm>
                                    <a:off x="1317934" y="76271"/>
                                    <a:ext cx="428882" cy="579266"/>
                                  </a:xfrm>
                                  <a:prstGeom prst="rect">
                                    <a:avLst/>
                                  </a:prstGeom>
                                  <a:noFill/>
                                  <a:ln>
                                    <a:noFill/>
                                  </a:ln>
                                </pic:spPr>
                              </pic:pic>
                            </wpg:grpSp>
                          </wpg:wgp>
                        </a:graphicData>
                      </a:graphic>
                    </wp:anchor>
                  </w:drawing>
                </mc:Choice>
                <mc:Fallback>
                  <w:pict>
                    <v:group w14:anchorId="67504546" id="Group 14" o:spid="_x0000_s1026" style="position:absolute;left:0;text-align:left;margin-left:-2pt;margin-top:9pt;width:149pt;height:52.45pt;z-index:251658240" coordorigin="43998,34468" coordsize="18923,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">
                      <v:group id="Group 1" o:spid="_x0000_s1027" style="position:absolute;left:43998;top:34468;width:18923;height:6663" coordorigin="" coordsize="1892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892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65CDDF6" w14:textId="77777777" w:rsidR="00B84D98" w:rsidRDefault="00B84D98">
                                <w:pPr>
                                  <w:spacing w:after="0" w:line="240" w:lineRule="auto"/>
                                  <w:textDirection w:val="btLr"/>
                                </w:pPr>
                              </w:p>
                            </w:txbxContent>
                          </v:textbox>
                        </v:rect>
                        <v:rect id="Rectangle 3" o:spid="_x0000_s1029" style="position:absolute;width:1892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4A3C12A6" w14:textId="77777777" w:rsidR="00B84D98" w:rsidRDefault="00B84D98">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13179;top:762;width:4289;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">
                          <v:imagedata r:id="rId9" o:title=""/>
                        </v:shape>
                      </v:group>
                    </v:group>
                  </w:pict>
                </mc:Fallback>
              </mc:AlternateContent>
            </w:r>
          </w:p>
          <w:p w14:paraId="25228B0C" w14:textId="4763214F" w:rsidR="00B84D98" w:rsidRDefault="00640910">
            <w:pPr>
              <w:rPr>
                <w:rFonts w:ascii="Franklin Gothic" w:eastAsia="Franklin Gothic" w:hAnsi="Franklin Gothic" w:cs="Franklin Gothic"/>
                <w:sz w:val="16"/>
                <w:szCs w:val="16"/>
              </w:rPr>
            </w:pPr>
            <w:r>
              <w:rPr>
                <w:noProof/>
              </w:rPr>
              <w:drawing>
                <wp:anchor distT="0" distB="0" distL="114300" distR="114300" simplePos="0" relativeHeight="251660288" behindDoc="0" locked="0" layoutInCell="1" hidden="0" allowOverlap="1" wp14:anchorId="405546FA" wp14:editId="310681FF">
                  <wp:simplePos x="0" y="0"/>
                  <wp:positionH relativeFrom="column">
                    <wp:posOffset>694690</wp:posOffset>
                  </wp:positionH>
                  <wp:positionV relativeFrom="paragraph">
                    <wp:posOffset>34925</wp:posOffset>
                  </wp:positionV>
                  <wp:extent cx="431165" cy="582295"/>
                  <wp:effectExtent l="0" t="0" r="6985" b="8255"/>
                  <wp:wrapNone/>
                  <wp:docPr id="16" name="image4.png"/>
                  <wp:cNvGraphicFramePr/>
                  <a:graphic xmlns:a="http://schemas.openxmlformats.org/drawingml/2006/main">
                    <a:graphicData uri="http://schemas.openxmlformats.org/drawingml/2006/picture">
                      <pic:pic xmlns:pic="http://schemas.openxmlformats.org/drawingml/2006/picture">
                        <pic:nvPicPr>
                          <pic:cNvPr id="16" name="image4.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431165" cy="582295"/>
                          </a:xfrm>
                          <a:prstGeom prst="rect">
                            <a:avLst/>
                          </a:prstGeom>
                          <a:ln/>
                        </pic:spPr>
                      </pic:pic>
                    </a:graphicData>
                  </a:graphic>
                  <wp14:sizeRelH relativeFrom="margin">
                    <wp14:pctWidth>0</wp14:pctWidth>
                  </wp14:sizeRelH>
                </wp:anchor>
              </w:drawing>
            </w:r>
            <w:r w:rsidR="00C60410">
              <w:rPr>
                <w:noProof/>
              </w:rPr>
              <w:drawing>
                <wp:anchor distT="0" distB="0" distL="114300" distR="114300" simplePos="0" relativeHeight="251659264" behindDoc="0" locked="0" layoutInCell="1" hidden="0" allowOverlap="1" wp14:anchorId="4A6F3751" wp14:editId="4101B7C9">
                  <wp:simplePos x="0" y="0"/>
                  <wp:positionH relativeFrom="column">
                    <wp:posOffset>124213</wp:posOffset>
                  </wp:positionH>
                  <wp:positionV relativeFrom="paragraph">
                    <wp:posOffset>34925</wp:posOffset>
                  </wp:positionV>
                  <wp:extent cx="430388" cy="581025"/>
                  <wp:effectExtent l="0" t="0" r="8255" b="0"/>
                  <wp:wrapNone/>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30388" cy="581025"/>
                          </a:xfrm>
                          <a:prstGeom prst="rect">
                            <a:avLst/>
                          </a:prstGeom>
                          <a:ln/>
                        </pic:spPr>
                      </pic:pic>
                    </a:graphicData>
                  </a:graphic>
                  <wp14:sizeRelH relativeFrom="margin">
                    <wp14:pctWidth>0</wp14:pctWidth>
                  </wp14:sizeRelH>
                </wp:anchor>
              </w:drawing>
            </w:r>
          </w:p>
        </w:tc>
      </w:tr>
      <w:tr w:rsidR="00B84D98" w14:paraId="7C764446" w14:textId="77777777">
        <w:trPr>
          <w:trHeight w:val="3267"/>
        </w:trPr>
        <w:tc>
          <w:tcPr>
            <w:tcW w:w="3150" w:type="dxa"/>
            <w:tcMar>
              <w:top w:w="144" w:type="dxa"/>
              <w:left w:w="115" w:type="dxa"/>
              <w:right w:w="115" w:type="dxa"/>
            </w:tcMar>
          </w:tcPr>
          <w:p w14:paraId="74D8201A" w14:textId="77777777" w:rsidR="00B84D98" w:rsidRDefault="00C6041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5373358" wp14:editId="51B98B90">
                  <wp:extent cx="1716991" cy="1814808"/>
                  <wp:effectExtent l="0" t="0" r="0" 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716991" cy="1814808"/>
                          </a:xfrm>
                          <a:prstGeom prst="rect">
                            <a:avLst/>
                          </a:prstGeom>
                          <a:ln/>
                        </pic:spPr>
                      </pic:pic>
                    </a:graphicData>
                  </a:graphic>
                </wp:inline>
              </w:drawing>
            </w:r>
          </w:p>
        </w:tc>
        <w:tc>
          <w:tcPr>
            <w:tcW w:w="6200" w:type="dxa"/>
            <w:tcMar>
              <w:top w:w="144" w:type="dxa"/>
              <w:left w:w="115" w:type="dxa"/>
              <w:right w:w="115" w:type="dxa"/>
            </w:tcMar>
          </w:tcPr>
          <w:p w14:paraId="22546907" w14:textId="77777777" w:rsidR="00B84D98" w:rsidRDefault="00C60410">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1B4DF475" w14:textId="77777777" w:rsidR="00B84D98" w:rsidRDefault="00C60410">
            <w:p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Poorly or incorrectly insulated foundation slabs can create several problems in homes. Energy can be lost when heat is conducted outward through the perimeter and into the surrounding soil. Moisture can become an issue if the difference between the slab an</w:t>
            </w:r>
            <w:r>
              <w:rPr>
                <w:rFonts w:ascii="Libre Franklin" w:eastAsia="Libre Franklin" w:hAnsi="Libre Franklin" w:cs="Libre Franklin"/>
                <w:color w:val="000000"/>
              </w:rPr>
              <w:t>d indoor air temperatures become too great. Condensation can promote mold growth and compromise indoor air quality.</w:t>
            </w:r>
          </w:p>
          <w:p w14:paraId="18A7E7DA" w14:textId="77777777" w:rsidR="00B84D98" w:rsidRDefault="00B84D98">
            <w:pPr>
              <w:pBdr>
                <w:top w:val="nil"/>
                <w:left w:val="nil"/>
                <w:bottom w:val="nil"/>
                <w:right w:val="nil"/>
                <w:between w:val="nil"/>
              </w:pBdr>
              <w:shd w:val="clear" w:color="auto" w:fill="FFFFFF"/>
              <w:spacing w:after="195"/>
              <w:rPr>
                <w:rFonts w:ascii="Arial" w:eastAsia="Arial" w:hAnsi="Arial" w:cs="Arial"/>
                <w:color w:val="000000"/>
                <w:sz w:val="20"/>
                <w:szCs w:val="20"/>
              </w:rPr>
            </w:pPr>
          </w:p>
        </w:tc>
      </w:tr>
      <w:tr w:rsidR="00B84D98" w14:paraId="5DB64861" w14:textId="77777777">
        <w:tc>
          <w:tcPr>
            <w:tcW w:w="3150" w:type="dxa"/>
            <w:tcMar>
              <w:top w:w="144" w:type="dxa"/>
              <w:left w:w="115" w:type="dxa"/>
              <w:right w:w="115" w:type="dxa"/>
            </w:tcMar>
          </w:tcPr>
          <w:p w14:paraId="60262677" w14:textId="77777777" w:rsidR="00B84D98" w:rsidRDefault="00C6041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62BEFEC" wp14:editId="6EA01E0D">
                  <wp:extent cx="1719072" cy="1963563"/>
                  <wp:effectExtent l="9525" t="9525" r="9525" b="9525"/>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719072" cy="1963563"/>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329E98F2" w14:textId="77777777" w:rsidR="00B84D98" w:rsidRDefault="00C60410">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095E3D1B" w14:textId="77777777" w:rsidR="00B84D98" w:rsidRDefault="00C60410">
            <w:p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For a monolithic slab with a grade beam, the insulation must be installed to the exterior of the slab edge and continue vertically to the bottom of the grade beam. Note that different regions may have different code requirements. The insulation material mu</w:t>
            </w:r>
            <w:r>
              <w:rPr>
                <w:rFonts w:ascii="Libre Franklin" w:eastAsia="Libre Franklin" w:hAnsi="Libre Franklin" w:cs="Libre Franklin"/>
                <w:color w:val="000000"/>
              </w:rPr>
              <w:t>st be appropriate for ground contact; XPS, rigid fiberglass, and rock wool are all acceptable. For slabs that are independent of the foundation, the slab must be thermally isolated from the foundation by installing insulation at the slab edge and under the</w:t>
            </w:r>
            <w:r>
              <w:rPr>
                <w:rFonts w:ascii="Libre Franklin" w:eastAsia="Libre Franklin" w:hAnsi="Libre Franklin" w:cs="Libre Franklin"/>
                <w:color w:val="000000"/>
              </w:rPr>
              <w:t xml:space="preserve"> slab perimeter.</w:t>
            </w:r>
          </w:p>
          <w:p w14:paraId="7F5AE954" w14:textId="77777777" w:rsidR="00B84D98" w:rsidRDefault="00B84D98">
            <w:pPr>
              <w:rPr>
                <w:rFonts w:ascii="Franklin Gothic" w:eastAsia="Franklin Gothic" w:hAnsi="Franklin Gothic" w:cs="Franklin Gothic"/>
                <w:sz w:val="16"/>
                <w:szCs w:val="16"/>
              </w:rPr>
            </w:pPr>
          </w:p>
        </w:tc>
      </w:tr>
    </w:tbl>
    <w:p w14:paraId="35039DA9" w14:textId="77777777" w:rsidR="00B84D98" w:rsidRDefault="00C60410">
      <w:pPr>
        <w:rPr>
          <w:rFonts w:ascii="Franklin Gothic" w:eastAsia="Franklin Gothic" w:hAnsi="Franklin Gothic" w:cs="Franklin Gothic"/>
          <w:color w:val="000000"/>
          <w:sz w:val="72"/>
          <w:szCs w:val="72"/>
        </w:rPr>
      </w:pPr>
      <w:bookmarkStart w:id="0" w:name="_heading=h.gjdgxs" w:colFirst="0" w:colLast="0"/>
      <w:bookmarkEnd w:id="0"/>
      <w:r>
        <w:rPr>
          <w:rFonts w:ascii="Franklin Gothic" w:eastAsia="Franklin Gothic" w:hAnsi="Franklin Gothic" w:cs="Franklin Gothic"/>
          <w:color w:val="000000"/>
          <w:sz w:val="56"/>
          <w:szCs w:val="56"/>
        </w:rPr>
        <w:t>INSULATION</w:t>
      </w:r>
      <w:r>
        <w:rPr>
          <w:rFonts w:ascii="Franklin Gothic" w:eastAsia="Franklin Gothic" w:hAnsi="Franklin Gothic" w:cs="Franklin Gothic"/>
          <w:color w:val="007934"/>
          <w:sz w:val="56"/>
          <w:szCs w:val="56"/>
        </w:rPr>
        <w:t xml:space="preserve"> PROCESS/REQUIREMENTS</w:t>
      </w:r>
      <w:r>
        <w:rPr>
          <w:rFonts w:ascii="Franklin Gothic" w:eastAsia="Franklin Gothic" w:hAnsi="Franklin Gothic" w:cs="Franklin Gothic"/>
          <w:color w:val="000000"/>
          <w:sz w:val="56"/>
          <w:szCs w:val="56"/>
        </w:rPr>
        <w:t>: SLAB</w:t>
      </w:r>
      <w:r>
        <w:rPr>
          <w:rFonts w:ascii="Franklin Gothic" w:eastAsia="Franklin Gothic" w:hAnsi="Franklin Gothic" w:cs="Franklin Gothic"/>
          <w:sz w:val="56"/>
          <w:szCs w:val="56"/>
        </w:rPr>
        <w:t xml:space="preserve"> </w:t>
      </w:r>
      <w:r>
        <w:rPr>
          <w:rFonts w:ascii="Franklin Gothic" w:eastAsia="Franklin Gothic" w:hAnsi="Franklin Gothic" w:cs="Franklin Gothic"/>
          <w:color w:val="000000"/>
          <w:sz w:val="56"/>
          <w:szCs w:val="56"/>
        </w:rPr>
        <w:t>EDGE INSULATION</w:t>
      </w:r>
      <w:r>
        <w:rPr>
          <w:noProof/>
        </w:rPr>
        <mc:AlternateContent>
          <mc:Choice Requires="wpg">
            <w:drawing>
              <wp:anchor distT="0" distB="0" distL="114300" distR="114300" simplePos="0" relativeHeight="251661312" behindDoc="0" locked="0" layoutInCell="1" hidden="0" allowOverlap="1" wp14:anchorId="0FADD974" wp14:editId="1B7BED04">
                <wp:simplePos x="0" y="0"/>
                <wp:positionH relativeFrom="column">
                  <wp:posOffset>-901699</wp:posOffset>
                </wp:positionH>
                <wp:positionV relativeFrom="paragraph">
                  <wp:posOffset>-38099</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1FB209D1" w14:textId="77777777" w:rsidR="00B84D98" w:rsidRDefault="00B84D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-38099</wp:posOffset>
                </wp:positionV>
                <wp:extent cx="231775" cy="549275"/>
                <wp:effectExtent b="0" l="0" r="0" t="0"/>
                <wp:wrapNone/>
                <wp:docPr id="1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31775" cy="549275"/>
                        </a:xfrm>
                        <a:prstGeom prst="rect"/>
                        <a:ln/>
                      </pic:spPr>
                    </pic:pic>
                  </a:graphicData>
                </a:graphic>
              </wp:anchor>
            </w:drawing>
          </mc:Fallback>
        </mc:AlternateContent>
      </w:r>
    </w:p>
    <w:sectPr w:rsidR="00B84D98">
      <w:headerReference w:type="default" r:id="rId15"/>
      <w:pgSz w:w="12240" w:h="15840"/>
      <w:pgMar w:top="1440" w:right="72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DB48" w14:textId="77777777" w:rsidR="00C60410" w:rsidRDefault="00C60410">
      <w:pPr>
        <w:spacing w:after="0" w:line="240" w:lineRule="auto"/>
      </w:pPr>
      <w:r>
        <w:separator/>
      </w:r>
    </w:p>
  </w:endnote>
  <w:endnote w:type="continuationSeparator" w:id="0">
    <w:p w14:paraId="0E9043F5" w14:textId="77777777" w:rsidR="00C60410" w:rsidRDefault="00C6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F876" w14:textId="77777777" w:rsidR="00C60410" w:rsidRDefault="00C60410">
      <w:pPr>
        <w:spacing w:after="0" w:line="240" w:lineRule="auto"/>
      </w:pPr>
      <w:r>
        <w:separator/>
      </w:r>
    </w:p>
  </w:footnote>
  <w:footnote w:type="continuationSeparator" w:id="0">
    <w:p w14:paraId="1844EC03" w14:textId="77777777" w:rsidR="00C60410" w:rsidRDefault="00C60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0331" w14:textId="77777777" w:rsidR="00B84D98" w:rsidRDefault="00C6041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6B0869A0" wp14:editId="3CC901F5">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56408E51" w14:textId="77777777" w:rsidR="00B84D98" w:rsidRDefault="00B84D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98"/>
    <w:rsid w:val="00640910"/>
    <w:rsid w:val="00B84D98"/>
    <w:rsid w:val="00C6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249E"/>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2ZDZKRP1V43HTa5i+p1VrmEDaQ==">AMUW2mWpsBOrUNdJ2/5db/cQ1MxddEqiGW4zkFu0SwZaCEA1tJSxZ6O2YZPYKefVgsU0naF9zFYmmtfNoQJJ73EOECI5rUgR32DfHiV29qXBRL7tqn1eYdemA4389ueyShnoBmwipVUp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2021-09-24T05:41:00Z</dcterms:created>
  <dcterms:modified xsi:type="dcterms:W3CDTF">2022-03-17T03:58:00Z</dcterms:modified>
</cp:coreProperties>
</file>