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C50D1E">
        <w:trPr>
          <w:trHeight w:val="1206"/>
        </w:trPr>
        <w:tc>
          <w:tcPr>
            <w:tcW w:w="9350" w:type="dxa"/>
            <w:gridSpan w:val="2"/>
            <w:tcBorders>
              <w:top w:val="nil"/>
              <w:bottom w:val="nil"/>
            </w:tcBorders>
            <w:tcMar>
              <w:top w:w="144" w:type="dxa"/>
              <w:left w:w="115" w:type="dxa"/>
              <w:right w:w="115" w:type="dxa"/>
            </w:tcMar>
          </w:tcPr>
          <w:p w14:paraId="05061936" w14:textId="1C36FE1F" w:rsidR="00F2514C" w:rsidRPr="00F2514C" w:rsidRDefault="00F2514C" w:rsidP="00FF195E">
            <w:pPr>
              <w:rPr>
                <w:rFonts w:ascii="Franklin Gothic Demi" w:hAnsi="Franklin Gothic Demi"/>
                <w:sz w:val="72"/>
                <w:szCs w:val="72"/>
              </w:rPr>
            </w:pPr>
            <w:r w:rsidRPr="00C50D1E">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C50D1E" w:rsidRPr="00C50D1E">
              <w:rPr>
                <w:rFonts w:ascii="Franklin Gothic Demi" w:hAnsi="Franklin Gothic Demi"/>
                <w:color w:val="000000" w:themeColor="text1"/>
                <w:sz w:val="56"/>
                <w:szCs w:val="56"/>
              </w:rPr>
              <w:t xml:space="preserve">SLAB </w:t>
            </w:r>
            <w:r w:rsidR="00C50D1E" w:rsidRPr="00C50D1E">
              <w:rPr>
                <w:rFonts w:ascii="Franklin Gothic Demi" w:hAnsi="Franklin Gothic Demi"/>
                <w:color w:val="007934"/>
                <w:sz w:val="56"/>
                <w:szCs w:val="56"/>
              </w:rPr>
              <w:t xml:space="preserve">EDGE </w:t>
            </w:r>
            <w:r w:rsidR="00C50D1E" w:rsidRPr="00C50D1E">
              <w:rPr>
                <w:rFonts w:ascii="Franklin Gothic Demi" w:hAnsi="Franklin Gothic Demi"/>
                <w:color w:val="000000" w:themeColor="text1"/>
                <w:sz w:val="56"/>
                <w:szCs w:val="56"/>
              </w:rPr>
              <w:t>INSULATION</w:t>
            </w:r>
            <w:r w:rsidR="00C50D1E"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0423CD">
        <w:trPr>
          <w:trHeight w:val="378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20D6D5D8">
                  <wp:extent cx="1718053" cy="2231115"/>
                  <wp:effectExtent l="19050" t="19050" r="1587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BEBA8EAE-BF5A-486C-A8C5-ECC9F3942E4B}">
                                <a14:imgProps xmlns:a14="http://schemas.microsoft.com/office/drawing/2010/main">
                                  <a14:imgLayer r:embed="rId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5677" b="1120"/>
                          <a:stretch/>
                        </pic:blipFill>
                        <pic:spPr bwMode="auto">
                          <a:xfrm>
                            <a:off x="0" y="0"/>
                            <a:ext cx="1719072" cy="223243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3E94914"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529A26A8" w:rsidR="00483641" w:rsidRPr="007730D9" w:rsidRDefault="00C50D1E" w:rsidP="00FF195E">
            <w:pPr>
              <w:rPr>
                <w:rFonts w:ascii="Franklin Gothic Book" w:eastAsia="Times New Roman" w:hAnsi="Franklin Gothic Book" w:cs="Arial"/>
                <w:color w:val="000000"/>
              </w:rPr>
            </w:pPr>
            <w:r w:rsidRPr="00C50D1E">
              <w:rPr>
                <w:rFonts w:ascii="Franklin Gothic Book" w:eastAsia="Times New Roman" w:hAnsi="Franklin Gothic Book" w:cs="Arial"/>
                <w:color w:val="000000"/>
              </w:rPr>
              <w:t>Part of constructing and insulating slab-on-grade foundations in cold climates is installing slab edge insulation. Ultra-efficient insulation is 25% more efficient than the national code (IECC 2015). Installing ultra-efficient insulation properly achieves conditioned spaces that require very little heating and cooling, along with increased comfort and quiet throughout the house.</w:t>
            </w:r>
          </w:p>
          <w:p w14:paraId="38C2DAF1" w14:textId="35BDDF75"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2E43A3A2" w:rsidR="006E6A7A" w:rsidRPr="00054492" w:rsidRDefault="00147572" w:rsidP="00FF195E">
            <w:pPr>
              <w:rPr>
                <w:rFonts w:ascii="Franklin Gothic Demi" w:hAnsi="Franklin Gothic Demi"/>
                <w:sz w:val="16"/>
                <w:szCs w:val="16"/>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6043A988" wp14:editId="392D89D7">
                      <wp:simplePos x="0" y="0"/>
                      <wp:positionH relativeFrom="column">
                        <wp:posOffset>-1109</wp:posOffset>
                      </wp:positionH>
                      <wp:positionV relativeFrom="paragraph">
                        <wp:posOffset>34669</wp:posOffset>
                      </wp:positionV>
                      <wp:extent cx="2343150" cy="666115"/>
                      <wp:effectExtent l="0" t="0" r="19050" b="19685"/>
                      <wp:wrapNone/>
                      <wp:docPr id="2" name="Group 2"/>
                      <wp:cNvGraphicFramePr/>
                      <a:graphic xmlns:a="http://schemas.openxmlformats.org/drawingml/2006/main">
                        <a:graphicData uri="http://schemas.microsoft.com/office/word/2010/wordprocessingGroup">
                          <wpg:wgp>
                            <wpg:cNvGrpSpPr/>
                            <wpg:grpSpPr>
                              <a:xfrm>
                                <a:off x="0" y="0"/>
                                <a:ext cx="2343150" cy="666115"/>
                                <a:chOff x="1" y="0"/>
                                <a:chExt cx="2343150" cy="666115"/>
                              </a:xfrm>
                            </wpg:grpSpPr>
                            <wpg:grpSp>
                              <wpg:cNvPr id="3" name="Group 3"/>
                              <wpg:cNvGrpSpPr/>
                              <wpg:grpSpPr>
                                <a:xfrm>
                                  <a:off x="1" y="0"/>
                                  <a:ext cx="2343150" cy="666115"/>
                                  <a:chOff x="2" y="0"/>
                                  <a:chExt cx="2343622" cy="666750"/>
                                </a:xfrm>
                              </wpg:grpSpPr>
                              <wps:wsp>
                                <wps:cNvPr id="4" name="Rectangle 6"/>
                                <wps:cNvSpPr/>
                                <wps:spPr>
                                  <a:xfrm>
                                    <a:off x="2" y="0"/>
                                    <a:ext cx="2343622"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1147" y="72563"/>
                                    <a:ext cx="428640" cy="579101"/>
                                  </a:xfrm>
                                  <a:prstGeom prst="rect">
                                    <a:avLst/>
                                  </a:prstGeom>
                                </pic:spPr>
                              </pic:pic>
                              <pic:pic xmlns:pic="http://schemas.openxmlformats.org/drawingml/2006/picture">
                                <pic:nvPicPr>
                                  <pic:cNvPr id="10"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wpg:wgp>
                        </a:graphicData>
                      </a:graphic>
                      <wp14:sizeRelH relativeFrom="margin">
                        <wp14:pctWidth>0</wp14:pctWidth>
                      </wp14:sizeRelH>
                    </wp:anchor>
                  </w:drawing>
                </mc:Choice>
                <mc:Fallback>
                  <w:pict>
                    <v:group w14:anchorId="5F3ECC92" id="Group 2" o:spid="_x0000_s1026" style="position:absolute;margin-left:-.1pt;margin-top:2.75pt;width:184.5pt;height:52.45pt;z-index:251665408;mso-width-relative:margin" coordorigin="" coordsize="23431,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">
                      <v:group id="Group 3" o:spid="_x0000_s1027" style="position:absolute;width:23431;height:6661" coordorigin="" coordsize="2343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2343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4"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">
                        <v:imagedata r:id="rId15" o:title=""/>
                      </v:shape>
                      <v:shape id="Picture 1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">
                        <v:imagedata r:id="rId16" o:title=""/>
                      </v:shape>
                    </v:group>
                  </w:pict>
                </mc:Fallback>
              </mc:AlternateContent>
            </w:r>
          </w:p>
        </w:tc>
      </w:tr>
      <w:tr w:rsidR="006E6A7A" w14:paraId="6FB0F446" w14:textId="77777777" w:rsidTr="00C50D1E">
        <w:trPr>
          <w:trHeight w:val="345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4FCD8AF8">
                  <wp:extent cx="1719072" cy="1594635"/>
                  <wp:effectExtent l="19050" t="19050" r="146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1719072" cy="1594635"/>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C0DD766"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02C1481D" w14:textId="08ADF52D" w:rsidR="00C50D1E" w:rsidRPr="00C50D1E" w:rsidRDefault="00C50D1E" w:rsidP="00C50D1E">
            <w:pPr>
              <w:pStyle w:val="NormalWeb"/>
              <w:shd w:val="clear" w:color="auto" w:fill="FFFFFF"/>
              <w:spacing w:after="0"/>
              <w:rPr>
                <w:rFonts w:ascii="Franklin Gothic Book" w:hAnsi="Franklin Gothic Book" w:cs="Arial"/>
                <w:color w:val="000000"/>
                <w:sz w:val="22"/>
                <w:szCs w:val="22"/>
              </w:rPr>
            </w:pPr>
            <w:r w:rsidRPr="00C50D1E">
              <w:rPr>
                <w:rFonts w:ascii="Franklin Gothic Book" w:hAnsi="Franklin Gothic Book" w:cs="Arial"/>
                <w:color w:val="000000"/>
                <w:sz w:val="22"/>
                <w:szCs w:val="22"/>
              </w:rPr>
              <w:t xml:space="preserve">Poorly or incorrectly insulated foundation slabs can result in several problems for homes, including energy loss, moisture control problems, and indoor air quality issues. </w:t>
            </w:r>
          </w:p>
          <w:p w14:paraId="5FFFB433" w14:textId="4BF82433" w:rsidR="002E57F3" w:rsidRPr="007E18AD" w:rsidRDefault="00C50D1E" w:rsidP="00C50D1E">
            <w:pPr>
              <w:pStyle w:val="NormalWeb"/>
              <w:shd w:val="clear" w:color="auto" w:fill="FFFFFF"/>
              <w:spacing w:before="0" w:beforeAutospacing="0" w:after="0" w:afterAutospacing="0"/>
              <w:rPr>
                <w:rFonts w:ascii="Arial" w:hAnsi="Arial" w:cs="Arial"/>
                <w:color w:val="000000"/>
                <w:sz w:val="20"/>
                <w:szCs w:val="20"/>
              </w:rPr>
            </w:pPr>
            <w:r w:rsidRPr="00C50D1E">
              <w:rPr>
                <w:rFonts w:ascii="Franklin Gothic Book" w:hAnsi="Franklin Gothic Book" w:cs="Arial"/>
                <w:color w:val="000000"/>
                <w:sz w:val="22"/>
                <w:szCs w:val="22"/>
              </w:rPr>
              <w:t>Often, rigid insulation is installed during the construction of the slab, but it is done incorrectly or incompletely. By properly installing rigid insulation that extends to the top of the slab in either a monolithic slab with a grade beam or a slab independent of the foundation design, these challenges can all be minimized.</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48A9AD54">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rcRect l="17901" r="17901"/>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435593A" w14:textId="525BD89A" w:rsidR="00C50D1E" w:rsidRPr="00C50D1E" w:rsidRDefault="00C50D1E" w:rsidP="00C50D1E">
            <w:pPr>
              <w:pStyle w:val="NormalWeb"/>
              <w:numPr>
                <w:ilvl w:val="0"/>
                <w:numId w:val="3"/>
              </w:numPr>
              <w:shd w:val="clear" w:color="auto" w:fill="FFFFFF"/>
              <w:spacing w:after="0"/>
              <w:rPr>
                <w:rFonts w:ascii="Franklin Gothic Book" w:hAnsi="Franklin Gothic Book" w:cs="Arial"/>
                <w:color w:val="000000"/>
                <w:sz w:val="22"/>
                <w:szCs w:val="22"/>
              </w:rPr>
            </w:pPr>
            <w:r w:rsidRPr="00C50D1E">
              <w:rPr>
                <w:rFonts w:ascii="Franklin Gothic Book" w:hAnsi="Franklin Gothic Book" w:cs="Arial"/>
                <w:color w:val="000000"/>
                <w:sz w:val="22"/>
                <w:szCs w:val="22"/>
              </w:rPr>
              <w:t xml:space="preserve">Install insulation along the edge of the slab so that the slab-on-grade </w:t>
            </w:r>
            <w:proofErr w:type="gramStart"/>
            <w:r w:rsidRPr="00C50D1E">
              <w:rPr>
                <w:rFonts w:ascii="Franklin Gothic Book" w:hAnsi="Franklin Gothic Book" w:cs="Arial"/>
                <w:color w:val="000000"/>
                <w:sz w:val="22"/>
                <w:szCs w:val="22"/>
              </w:rPr>
              <w:t>foundation  meets</w:t>
            </w:r>
            <w:proofErr w:type="gramEnd"/>
            <w:r w:rsidRPr="00C50D1E">
              <w:rPr>
                <w:rFonts w:ascii="Franklin Gothic Book" w:hAnsi="Franklin Gothic Book" w:cs="Arial"/>
                <w:color w:val="000000"/>
                <w:sz w:val="22"/>
                <w:szCs w:val="22"/>
              </w:rPr>
              <w:t xml:space="preserve"> or exceeds the insulation R-value specified by code. </w:t>
            </w:r>
          </w:p>
          <w:p w14:paraId="0DACB0B5" w14:textId="77777777" w:rsidR="00C50D1E" w:rsidRPr="00C50D1E" w:rsidRDefault="00C50D1E" w:rsidP="00C50D1E">
            <w:pPr>
              <w:pStyle w:val="NormalWeb"/>
              <w:numPr>
                <w:ilvl w:val="0"/>
                <w:numId w:val="3"/>
              </w:numPr>
              <w:shd w:val="clear" w:color="auto" w:fill="FFFFFF"/>
              <w:spacing w:after="0"/>
              <w:rPr>
                <w:rFonts w:ascii="Franklin Gothic Book" w:hAnsi="Franklin Gothic Book" w:cs="Arial"/>
                <w:color w:val="000000"/>
                <w:sz w:val="22"/>
                <w:szCs w:val="22"/>
              </w:rPr>
            </w:pPr>
            <w:r w:rsidRPr="00C50D1E">
              <w:rPr>
                <w:rFonts w:ascii="Franklin Gothic Book" w:hAnsi="Franklin Gothic Book" w:cs="Arial"/>
                <w:color w:val="000000"/>
                <w:sz w:val="22"/>
                <w:szCs w:val="22"/>
              </w:rPr>
              <w:t>Install insulation from the top of the slab down to the depth as specified.</w:t>
            </w:r>
          </w:p>
          <w:p w14:paraId="6F9E2341" w14:textId="26E8F24B" w:rsidR="00F2514C" w:rsidRPr="003D422A" w:rsidRDefault="00C50D1E" w:rsidP="000E41FC">
            <w:pPr>
              <w:pStyle w:val="NormalWeb"/>
              <w:shd w:val="clear" w:color="auto" w:fill="FFFFFF"/>
              <w:spacing w:after="0"/>
              <w:rPr>
                <w:rFonts w:ascii="Franklin Gothic Book" w:hAnsi="Franklin Gothic Book" w:cs="Arial"/>
                <w:color w:val="000000"/>
                <w:sz w:val="22"/>
                <w:szCs w:val="22"/>
              </w:rPr>
            </w:pPr>
            <w:r w:rsidRPr="00C50D1E">
              <w:rPr>
                <w:rFonts w:ascii="Franklin Gothic Book" w:hAnsi="Franklin Gothic Book" w:cs="Arial"/>
                <w:color w:val="000000"/>
                <w:sz w:val="22"/>
                <w:szCs w:val="22"/>
              </w:rPr>
              <w:t>If the slab is poured separately from the exterior foundation wall and the slab edge insulation is installed between the floor slab and the foundation wall, code allows for the top of the foam to be cut at a 45-degree angle away from the exterior wall so that the upper edge is protected by concrete.</w:t>
            </w: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9"/>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3511" w14:textId="77777777" w:rsidR="00996D20" w:rsidRDefault="00996D20" w:rsidP="006E2FD5">
      <w:pPr>
        <w:spacing w:after="0" w:line="240" w:lineRule="auto"/>
      </w:pPr>
      <w:r>
        <w:separator/>
      </w:r>
    </w:p>
  </w:endnote>
  <w:endnote w:type="continuationSeparator" w:id="0">
    <w:p w14:paraId="63973F82" w14:textId="77777777" w:rsidR="00996D20" w:rsidRDefault="00996D20"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863045-F677-4F43-998D-89A16027D75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1643E22A-2F03-4587-B5AB-E0ADDF65EFCE}"/>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290572E4-881A-4E3D-BE04-5BDF2DFDFE27}"/>
  </w:font>
  <w:font w:name="Calibri Light">
    <w:panose1 w:val="020F0302020204030204"/>
    <w:charset w:val="00"/>
    <w:family w:val="swiss"/>
    <w:pitch w:val="variable"/>
    <w:sig w:usb0="E4002EFF" w:usb1="C000247B" w:usb2="00000009" w:usb3="00000000" w:csb0="000001FF" w:csb1="00000000"/>
    <w:embedRegular r:id="rId4" w:fontKey="{AC58D14C-0035-4CFD-9794-F22927A41E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57D8" w14:textId="77777777" w:rsidR="00996D20" w:rsidRDefault="00996D20" w:rsidP="006E2FD5">
      <w:pPr>
        <w:spacing w:after="0" w:line="240" w:lineRule="auto"/>
      </w:pPr>
      <w:r>
        <w:separator/>
      </w:r>
    </w:p>
  </w:footnote>
  <w:footnote w:type="continuationSeparator" w:id="0">
    <w:p w14:paraId="3CE36307" w14:textId="77777777" w:rsidR="00996D20" w:rsidRDefault="00996D20"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800195B"/>
    <w:multiLevelType w:val="hybridMultilevel"/>
    <w:tmpl w:val="FCAE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423CD"/>
    <w:rsid w:val="00054492"/>
    <w:rsid w:val="000937D2"/>
    <w:rsid w:val="000A17CE"/>
    <w:rsid w:val="000C5241"/>
    <w:rsid w:val="000E41FC"/>
    <w:rsid w:val="00120B20"/>
    <w:rsid w:val="00147572"/>
    <w:rsid w:val="001858C4"/>
    <w:rsid w:val="001A26F7"/>
    <w:rsid w:val="001D0F8D"/>
    <w:rsid w:val="002E34E5"/>
    <w:rsid w:val="002E57F3"/>
    <w:rsid w:val="00321976"/>
    <w:rsid w:val="003673DD"/>
    <w:rsid w:val="003D3796"/>
    <w:rsid w:val="003D422A"/>
    <w:rsid w:val="00474DE5"/>
    <w:rsid w:val="00483641"/>
    <w:rsid w:val="004E2E36"/>
    <w:rsid w:val="005037C4"/>
    <w:rsid w:val="00515ACF"/>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80E33"/>
    <w:rsid w:val="00892806"/>
    <w:rsid w:val="008C4D91"/>
    <w:rsid w:val="008C65C5"/>
    <w:rsid w:val="00915702"/>
    <w:rsid w:val="009273EF"/>
    <w:rsid w:val="0096444C"/>
    <w:rsid w:val="00996D20"/>
    <w:rsid w:val="00AB413B"/>
    <w:rsid w:val="00AB586C"/>
    <w:rsid w:val="00AE6A91"/>
    <w:rsid w:val="00B81DD1"/>
    <w:rsid w:val="00BD0830"/>
    <w:rsid w:val="00C015E0"/>
    <w:rsid w:val="00C01934"/>
    <w:rsid w:val="00C11A3D"/>
    <w:rsid w:val="00C50D1E"/>
    <w:rsid w:val="00C745C6"/>
    <w:rsid w:val="00C759BA"/>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8</cp:revision>
  <dcterms:created xsi:type="dcterms:W3CDTF">2022-02-16T19:28:00Z</dcterms:created>
  <dcterms:modified xsi:type="dcterms:W3CDTF">2022-03-17T03:57:00Z</dcterms:modified>
</cp:coreProperties>
</file>