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6CC" w14:textId="77777777" w:rsidR="000D46D2" w:rsidRDefault="000D4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single" w:sz="4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6200"/>
      </w:tblGrid>
      <w:tr w:rsidR="000D46D2" w14:paraId="0EE11E88" w14:textId="77777777">
        <w:trPr>
          <w:trHeight w:val="3813"/>
        </w:trPr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1AC1492B" w14:textId="77777777" w:rsidR="000D46D2" w:rsidRDefault="00731825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7F4743F2" wp14:editId="6C068DAA">
                  <wp:extent cx="1719072" cy="1289304"/>
                  <wp:effectExtent l="0" t="0" r="0" b="0"/>
                  <wp:docPr id="1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2893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0420ADEC" w14:textId="77777777" w:rsidR="000D46D2" w:rsidRDefault="00731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WHAT?</w:t>
            </w:r>
          </w:p>
          <w:p w14:paraId="74BCEC28" w14:textId="77777777" w:rsidR="000D46D2" w:rsidRDefault="00731825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To create a complete thermal envelope, basements, concrete slabs, and below</w:t>
            </w:r>
            <w:r>
              <w:rPr>
                <w:rFonts w:ascii="Libre Franklin" w:eastAsia="Libre Franklin" w:hAnsi="Libre Franklin" w:cs="Libre Franklin"/>
              </w:rPr>
              <w:t>-</w:t>
            </w:r>
            <w:r>
              <w:rPr>
                <w:rFonts w:ascii="Libre Franklin" w:eastAsia="Libre Franklin" w:hAnsi="Libre Franklin" w:cs="Libre Franklin"/>
                <w:color w:val="000000"/>
              </w:rPr>
              <w:t>grade walls should be insulated. The building code specifies levels of insulation for these areas based on the climate zone. High-R foundations meet or exceed the levels of the International Energy Code Council, or IECC, and can help create high-performanc</w:t>
            </w:r>
            <w:r>
              <w:rPr>
                <w:rFonts w:ascii="Libre Franklin" w:eastAsia="Libre Franklin" w:hAnsi="Libre Franklin" w:cs="Libre Franklin"/>
                <w:color w:val="000000"/>
              </w:rPr>
              <w:t>e and zero-energy</w:t>
            </w:r>
            <w:r>
              <w:rPr>
                <w:rFonts w:ascii="Libre Franklin" w:eastAsia="Libre Franklin" w:hAnsi="Libre Franklin" w:cs="Libre Franklin"/>
              </w:rPr>
              <w:t>-</w:t>
            </w:r>
            <w:r>
              <w:rPr>
                <w:rFonts w:ascii="Libre Franklin" w:eastAsia="Libre Franklin" w:hAnsi="Libre Franklin" w:cs="Libre Franklin"/>
                <w:color w:val="000000"/>
              </w:rPr>
              <w:t>ready homes.</w:t>
            </w:r>
          </w:p>
          <w:p w14:paraId="0EBCA7EE" w14:textId="49D533F6" w:rsidR="000D46D2" w:rsidRDefault="006D73EE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275B25C" wp14:editId="4C48872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58420</wp:posOffset>
                      </wp:positionV>
                      <wp:extent cx="3816350" cy="666364"/>
                      <wp:effectExtent l="0" t="0" r="12700" b="1968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350" cy="666364"/>
                                <a:chOff x="3437825" y="3446818"/>
                                <a:chExt cx="3816350" cy="666364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3437825" y="3446818"/>
                                  <a:ext cx="3816350" cy="666364"/>
                                  <a:chOff x="0" y="0"/>
                                  <a:chExt cx="3816350" cy="666364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3816350" cy="66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9273BD5" w14:textId="77777777" w:rsidR="000D46D2" w:rsidRDefault="000D46D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3816350" cy="666364"/>
                                    <a:chOff x="1" y="0"/>
                                    <a:chExt cx="3816759" cy="666750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1" y="0"/>
                                      <a:ext cx="3816759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D4EBEEF" w14:textId="77777777" w:rsidR="000D46D2" w:rsidRDefault="000D46D2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844642" y="171329"/>
                                      <a:ext cx="2546623" cy="479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F01509" w14:textId="77777777" w:rsidR="000D46D2" w:rsidRDefault="0073182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Libre Franklin" w:eastAsia="Libre Franklin" w:hAnsi="Libre Franklin" w:cs="Libre Franklin"/>
                                            <w:color w:val="000000"/>
                                            <w:sz w:val="18"/>
                                          </w:rPr>
                                          <w:t>Ultra-efficient insulation is 25% more efficient than requirements of the 2015 IECC.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9" name="Shape 9"/>
                                  <pic:cNvPicPr preferRelativeResize="0"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206293" y="57150"/>
                                    <a:ext cx="431329" cy="582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75B25C" id="Group 13" o:spid="_x0000_s1026" style="position:absolute;margin-left:1.05pt;margin-top:4.6pt;width:300.5pt;height:52.45pt;z-index:251658240" coordorigin="34378,34468" coordsize="38163,6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">
                      <v:group id="Group 1" o:spid="_x0000_s1027" style="position:absolute;left:34378;top:34468;width:38163;height:6663" coordsize="38163,6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38163;height:6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79273BD5" w14:textId="77777777" w:rsidR="000D46D2" w:rsidRDefault="000D46D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o:spid="_x0000_s1029" style="position:absolute;width:38163;height:6663" coordorigin="" coordsize="38167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angle 4" o:spid="_x0000_s1030" style="position:absolute;width:3816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" strokecolor="white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D4EBEEF" w14:textId="77777777" w:rsidR="000D46D2" w:rsidRDefault="000D46D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angle 5" o:spid="_x0000_s1031" style="position:absolute;left:8446;top:1713;width:25466;height:4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      <v:textbox inset="2.53958mm,1.2694mm,2.53958mm,1.2694mm">
                              <w:txbxContent>
                                <w:p w14:paraId="39F01509" w14:textId="77777777" w:rsidR="000D46D2" w:rsidRDefault="007318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Libre Franklin" w:eastAsia="Libre Franklin" w:hAnsi="Libre Franklin" w:cs="Libre Franklin"/>
                                      <w:color w:val="000000"/>
                                      <w:sz w:val="18"/>
                                    </w:rPr>
                                    <w:t>Ultra-efficient insulation is 25% more efficient than requirements of the 2015 IECC.</w:t>
                                  </w:r>
                                </w:p>
                              </w:txbxContent>
                            </v:textbox>
                          </v:rect>
                        </v:group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9" o:spid="_x0000_s1032" type="#_x0000_t75" style="position:absolute;left:2062;top:571;width:4314;height:58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  <w:p w14:paraId="7683106D" w14:textId="50683C11" w:rsidR="000D46D2" w:rsidRDefault="000D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ibre Franklin" w:eastAsia="Libre Franklin" w:hAnsi="Libre Franklin" w:cs="Libre Franklin"/>
                <w:color w:val="000000"/>
              </w:rPr>
            </w:pPr>
          </w:p>
          <w:p w14:paraId="1D1A23EE" w14:textId="77777777" w:rsidR="000D46D2" w:rsidRDefault="000D46D2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</w:tr>
      <w:tr w:rsidR="000D46D2" w14:paraId="3BF185BD" w14:textId="77777777">
        <w:trPr>
          <w:trHeight w:val="2282"/>
        </w:trPr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6D5CFC4E" w14:textId="77777777" w:rsidR="000D46D2" w:rsidRDefault="00731825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5AB73EC4" wp14:editId="42EFD2AC">
                  <wp:extent cx="1719072" cy="966978"/>
                  <wp:effectExtent l="9525" t="9525" r="9525" b="9525"/>
                  <wp:docPr id="1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96697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23481F51" w14:textId="77777777" w:rsidR="000D46D2" w:rsidRDefault="00731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WHY?</w:t>
            </w:r>
          </w:p>
          <w:p w14:paraId="20E63E52" w14:textId="77777777" w:rsidR="000D46D2" w:rsidRDefault="00731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Lack of insulation on foundations, craw</w:t>
            </w:r>
            <w:r>
              <w:rPr>
                <w:rFonts w:ascii="Libre Franklin" w:eastAsia="Libre Franklin" w:hAnsi="Libre Franklin" w:cs="Libre Franklin"/>
              </w:rPr>
              <w:t>l</w:t>
            </w:r>
            <w:r>
              <w:rPr>
                <w:rFonts w:ascii="Libre Franklin" w:eastAsia="Libre Franklin" w:hAnsi="Libre Franklin" w:cs="Libre Franklin"/>
                <w:color w:val="000000"/>
              </w:rPr>
              <w:t>spaces, and under slabs can account for a significant proportion of a home’s energy loss. A bare concrete slab acts like a thermal bridge between a building’s heated interior and the earth, which is significantly colder.</w:t>
            </w:r>
          </w:p>
        </w:tc>
      </w:tr>
      <w:tr w:rsidR="000D46D2" w14:paraId="09BF0AE0" w14:textId="77777777"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3BA4751C" w14:textId="77777777" w:rsidR="000D46D2" w:rsidRDefault="00731825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0571F8CA" wp14:editId="00620ADE">
                  <wp:extent cx="1719072" cy="2022439"/>
                  <wp:effectExtent l="9525" t="9525" r="9525" b="9525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202243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2F2D77A8" w14:textId="77777777" w:rsidR="000D46D2" w:rsidRDefault="00731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HOW?</w:t>
            </w:r>
          </w:p>
          <w:p w14:paraId="7E54429E" w14:textId="77777777" w:rsidR="000D46D2" w:rsidRDefault="00731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There are two types of high-R foundations. High-efficiency insulation meets the requirements of the 2015 International Energy Conservation Code. Ultra-efficient insulation is 25% more efficient than this national code. These high levels of insulation are o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ften achieved by installing rigid foam or rigid mineral fiber insulation panels around the perimeter of a concrete slab, and sometimes underneath. In some cases, rigid foam and/or spray foam insulation can be installed on the inside of basement walls, but </w:t>
            </w:r>
            <w:r>
              <w:rPr>
                <w:rFonts w:ascii="Libre Franklin" w:eastAsia="Libre Franklin" w:hAnsi="Libre Franklin" w:cs="Libre Franklin"/>
                <w:color w:val="000000"/>
              </w:rPr>
              <w:t>careful attention must be paid to moisture management.</w:t>
            </w:r>
          </w:p>
          <w:p w14:paraId="018C9865" w14:textId="77777777" w:rsidR="000D46D2" w:rsidRDefault="00731825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To be most effective, high-efficiency and ultra-efficient insulation must be installed correctly with no gaps, voids, compression, or misalignment with air barriers; complete air barriers; and minimal </w:t>
            </w:r>
            <w:r>
              <w:rPr>
                <w:rFonts w:ascii="Libre Franklin" w:eastAsia="Libre Franklin" w:hAnsi="Libre Franklin" w:cs="Libre Franklin"/>
                <w:color w:val="000000"/>
              </w:rPr>
              <w:t>thermal bridging.</w:t>
            </w:r>
          </w:p>
        </w:tc>
      </w:tr>
    </w:tbl>
    <w:p w14:paraId="0110DEFD" w14:textId="77777777" w:rsidR="000D46D2" w:rsidRDefault="00731825">
      <w:pPr>
        <w:rPr>
          <w:rFonts w:ascii="Franklin Gothic" w:eastAsia="Franklin Gothic" w:hAnsi="Franklin Gothic" w:cs="Franklin Gothic"/>
          <w:color w:val="000000"/>
          <w:sz w:val="72"/>
          <w:szCs w:val="72"/>
        </w:rPr>
      </w:pPr>
      <w:bookmarkStart w:id="0" w:name="_heading=h.gjdgxs" w:colFirst="0" w:colLast="0"/>
      <w:bookmarkEnd w:id="0"/>
      <w:r>
        <w:rPr>
          <w:rFonts w:ascii="Franklin Gothic" w:eastAsia="Franklin Gothic" w:hAnsi="Franklin Gothic" w:cs="Franklin Gothic"/>
          <w:color w:val="000000"/>
          <w:sz w:val="56"/>
          <w:szCs w:val="56"/>
        </w:rPr>
        <w:t xml:space="preserve">INSULATION </w:t>
      </w:r>
      <w:r>
        <w:rPr>
          <w:rFonts w:ascii="Franklin Gothic" w:eastAsia="Franklin Gothic" w:hAnsi="Franklin Gothic" w:cs="Franklin Gothic"/>
          <w:color w:val="007934"/>
          <w:sz w:val="56"/>
          <w:szCs w:val="56"/>
        </w:rPr>
        <w:t>CODE</w:t>
      </w:r>
      <w:r>
        <w:rPr>
          <w:rFonts w:ascii="Franklin Gothic" w:eastAsia="Franklin Gothic" w:hAnsi="Franklin Gothic" w:cs="Franklin Gothic"/>
          <w:color w:val="000000"/>
          <w:sz w:val="56"/>
          <w:szCs w:val="56"/>
        </w:rPr>
        <w:t>: HIGH-R FOUNDATIONS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C47A3F0" wp14:editId="73691E5B">
                <wp:simplePos x="0" y="0"/>
                <wp:positionH relativeFrom="column">
                  <wp:posOffset>-901699</wp:posOffset>
                </wp:positionH>
                <wp:positionV relativeFrom="paragraph">
                  <wp:posOffset>-38099</wp:posOffset>
                </wp:positionV>
                <wp:extent cx="231775" cy="5492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875" y="3510125"/>
                          <a:ext cx="222250" cy="539750"/>
                        </a:xfrm>
                        <a:prstGeom prst="rect">
                          <a:avLst/>
                        </a:prstGeom>
                        <a:solidFill>
                          <a:srgbClr val="0079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876C5" w14:textId="77777777" w:rsidR="000D46D2" w:rsidRDefault="000D46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-38099</wp:posOffset>
                </wp:positionV>
                <wp:extent cx="231775" cy="54927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" cy="549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D46D2">
      <w:headerReference w:type="default" r:id="rId13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08E1" w14:textId="77777777" w:rsidR="00731825" w:rsidRDefault="00731825">
      <w:pPr>
        <w:spacing w:after="0" w:line="240" w:lineRule="auto"/>
      </w:pPr>
      <w:r>
        <w:separator/>
      </w:r>
    </w:p>
  </w:endnote>
  <w:endnote w:type="continuationSeparator" w:id="0">
    <w:p w14:paraId="23A46255" w14:textId="77777777" w:rsidR="00731825" w:rsidRDefault="0073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83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E512" w14:textId="77777777" w:rsidR="00731825" w:rsidRDefault="00731825">
      <w:pPr>
        <w:spacing w:after="0" w:line="240" w:lineRule="auto"/>
      </w:pPr>
      <w:r>
        <w:separator/>
      </w:r>
    </w:p>
  </w:footnote>
  <w:footnote w:type="continuationSeparator" w:id="0">
    <w:p w14:paraId="66704612" w14:textId="77777777" w:rsidR="00731825" w:rsidRDefault="0073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ACE8" w14:textId="77777777" w:rsidR="000D46D2" w:rsidRDefault="00731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9313F60" wp14:editId="215947E1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9325" y="3706975"/>
                        <a:ext cx="7753350" cy="146050"/>
                      </a:xfrm>
                      <a:prstGeom prst="rect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9DAA23" w14:textId="77777777" w:rsidR="000D46D2" w:rsidRDefault="000D46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D2"/>
    <w:rsid w:val="000D46D2"/>
    <w:rsid w:val="006D73EE"/>
    <w:rsid w:val="007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8A40"/>
  <w15:docId w15:val="{178638E9-4A19-41DA-AAD6-CDC2166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E6A7A"/>
    <w:pPr>
      <w:suppressAutoHyphens/>
      <w:spacing w:after="0" w:line="240" w:lineRule="auto"/>
      <w:ind w:left="720"/>
    </w:pPr>
    <w:rPr>
      <w:rFonts w:eastAsia="SimSun" w:cs="font783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E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D5"/>
  </w:style>
  <w:style w:type="paragraph" w:styleId="Footer">
    <w:name w:val="footer"/>
    <w:basedOn w:val="Normal"/>
    <w:link w:val="Foot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D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MkCLs/rM7iXbyak4OK0ggblag==">AMUW2mWihiEUwRVOsz+4BbezXthyDiPjpXm7CYBLzD4i+GS0w+AxaifVVOjqh96+jFBW/th9yeU2J0uksT94PskcTP1Ob3qJGoTnrM1QoizNJgsnXarOyCiX26sse4pguqFo/o1TDWST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mture</dc:creator>
  <cp:lastModifiedBy>Brandon Stevens</cp:lastModifiedBy>
  <cp:revision>2</cp:revision>
  <dcterms:created xsi:type="dcterms:W3CDTF">2021-11-12T06:29:00Z</dcterms:created>
  <dcterms:modified xsi:type="dcterms:W3CDTF">2022-03-17T03:51:00Z</dcterms:modified>
</cp:coreProperties>
</file>