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1241"/>
        <w:tblW w:w="0" w:type="auto"/>
        <w:tblBorders>
          <w:top w:val="none" w:sz="0" w:space="0" w:color="auto"/>
          <w:left w:val="none" w:sz="0" w:space="0" w:color="auto"/>
          <w:bottom w:val="none" w:sz="0" w:space="0" w:color="auto"/>
          <w:right w:val="none" w:sz="0" w:space="0" w:color="auto"/>
          <w:insideH w:val="single" w:sz="4" w:space="0" w:color="D9D9D9" w:themeColor="background1" w:themeShade="D9"/>
          <w:insideV w:val="none" w:sz="0" w:space="0" w:color="auto"/>
        </w:tblBorders>
        <w:tblLook w:val="06A0" w:firstRow="1" w:lastRow="0" w:firstColumn="1" w:lastColumn="0" w:noHBand="1" w:noVBand="1"/>
      </w:tblPr>
      <w:tblGrid>
        <w:gridCol w:w="3150"/>
        <w:gridCol w:w="6200"/>
      </w:tblGrid>
      <w:tr w:rsidR="00F2514C" w14:paraId="3643496C" w14:textId="77777777" w:rsidTr="00317C89">
        <w:trPr>
          <w:trHeight w:val="1566"/>
        </w:trPr>
        <w:tc>
          <w:tcPr>
            <w:tcW w:w="9350" w:type="dxa"/>
            <w:gridSpan w:val="2"/>
            <w:tcBorders>
              <w:top w:val="nil"/>
              <w:bottom w:val="nil"/>
            </w:tcBorders>
            <w:tcMar>
              <w:top w:w="144" w:type="dxa"/>
              <w:left w:w="115" w:type="dxa"/>
              <w:right w:w="115" w:type="dxa"/>
            </w:tcMar>
          </w:tcPr>
          <w:p w14:paraId="05061936" w14:textId="32B47FE5" w:rsidR="00F2514C" w:rsidRPr="00F2514C" w:rsidRDefault="00F2514C" w:rsidP="00FF195E">
            <w:pPr>
              <w:rPr>
                <w:rFonts w:ascii="Franklin Gothic Demi" w:hAnsi="Franklin Gothic Demi"/>
                <w:sz w:val="72"/>
                <w:szCs w:val="72"/>
              </w:rPr>
            </w:pPr>
            <w:r w:rsidRPr="00317C89">
              <w:rPr>
                <w:rFonts w:ascii="Franklin Gothic Demi" w:hAnsi="Franklin Gothic Demi"/>
                <w:noProof/>
                <w:sz w:val="56"/>
                <w:szCs w:val="56"/>
              </w:rPr>
              <mc:AlternateContent>
                <mc:Choice Requires="wps">
                  <w:drawing>
                    <wp:anchor distT="0" distB="0" distL="114300" distR="114300" simplePos="0" relativeHeight="251662336" behindDoc="0" locked="0" layoutInCell="1" allowOverlap="1" wp14:anchorId="7AA6E5A3" wp14:editId="75A94BF0">
                      <wp:simplePos x="0" y="0"/>
                      <wp:positionH relativeFrom="column">
                        <wp:posOffset>-977900</wp:posOffset>
                      </wp:positionH>
                      <wp:positionV relativeFrom="paragraph">
                        <wp:posOffset>-38100</wp:posOffset>
                      </wp:positionV>
                      <wp:extent cx="222250" cy="539750"/>
                      <wp:effectExtent l="0" t="0" r="6350" b="0"/>
                      <wp:wrapNone/>
                      <wp:docPr id="1" name="Rectangle 1"/>
                      <wp:cNvGraphicFramePr/>
                      <a:graphic xmlns:a="http://schemas.openxmlformats.org/drawingml/2006/main">
                        <a:graphicData uri="http://schemas.microsoft.com/office/word/2010/wordprocessingShape">
                          <wps:wsp>
                            <wps:cNvSpPr/>
                            <wps:spPr>
                              <a:xfrm>
                                <a:off x="0" y="0"/>
                                <a:ext cx="222250" cy="5397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AB0D0BA" id="Rectangle 1" o:spid="_x0000_s1026" style="position:absolute;margin-left:-77pt;margin-top:-3pt;width:17.5pt;height:4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" fillcolor="#007934" stroked="f" strokeweight="1pt"/>
                  </w:pict>
                </mc:Fallback>
              </mc:AlternateContent>
            </w:r>
            <w:r w:rsidR="00317C89" w:rsidRPr="00317C89">
              <w:rPr>
                <w:rFonts w:ascii="Franklin Gothic Demi" w:hAnsi="Franklin Gothic Demi"/>
                <w:sz w:val="56"/>
                <w:szCs w:val="56"/>
              </w:rPr>
              <w:t xml:space="preserve">HVAC: </w:t>
            </w:r>
            <w:r w:rsidR="00317C89" w:rsidRPr="00317C89">
              <w:rPr>
                <w:rFonts w:ascii="Franklin Gothic Demi" w:hAnsi="Franklin Gothic Demi"/>
                <w:color w:val="007934"/>
                <w:sz w:val="56"/>
                <w:szCs w:val="56"/>
              </w:rPr>
              <w:t xml:space="preserve">DIRECT </w:t>
            </w:r>
            <w:r w:rsidR="00317C89" w:rsidRPr="00317C89">
              <w:rPr>
                <w:rFonts w:ascii="Franklin Gothic Demi" w:hAnsi="Franklin Gothic Demi"/>
                <w:sz w:val="56"/>
                <w:szCs w:val="56"/>
              </w:rPr>
              <w:t>VENT EQUIPMENT</w:t>
            </w:r>
          </w:p>
          <w:p w14:paraId="7737E46E" w14:textId="0C2BD5B0" w:rsidR="00F2514C" w:rsidRDefault="00F2514C" w:rsidP="00FF195E">
            <w:pPr>
              <w:pStyle w:val="ListParagraph"/>
              <w:spacing w:after="240"/>
              <w:ind w:left="0"/>
              <w:rPr>
                <w:rFonts w:ascii="Franklin Gothic Demi" w:eastAsia="Times New Roman" w:hAnsi="Franklin Gothic Demi" w:cs="Arial"/>
                <w:color w:val="000000"/>
                <w:sz w:val="40"/>
                <w:szCs w:val="40"/>
                <w:lang w:eastAsia="en-US"/>
              </w:rPr>
            </w:pPr>
          </w:p>
        </w:tc>
      </w:tr>
      <w:tr w:rsidR="006E6A7A" w14:paraId="5042ACBC" w14:textId="77777777" w:rsidTr="00317C89">
        <w:trPr>
          <w:trHeight w:val="3728"/>
        </w:trPr>
        <w:tc>
          <w:tcPr>
            <w:tcW w:w="3150" w:type="dxa"/>
            <w:tcBorders>
              <w:top w:val="nil"/>
            </w:tcBorders>
            <w:tcMar>
              <w:top w:w="144" w:type="dxa"/>
              <w:left w:w="115" w:type="dxa"/>
              <w:right w:w="115" w:type="dxa"/>
            </w:tcMar>
          </w:tcPr>
          <w:p w14:paraId="4FAACAF0" w14:textId="77777777" w:rsidR="006E6A7A" w:rsidRDefault="006E6A7A" w:rsidP="00FF195E">
            <w:pPr>
              <w:rPr>
                <w:rFonts w:ascii="Franklin Gothic Demi" w:hAnsi="Franklin Gothic Demi"/>
                <w:sz w:val="72"/>
                <w:szCs w:val="72"/>
              </w:rPr>
            </w:pPr>
            <w:r>
              <w:rPr>
                <w:rFonts w:ascii="Franklin Gothic Demi" w:hAnsi="Franklin Gothic Demi"/>
                <w:noProof/>
                <w:sz w:val="72"/>
                <w:szCs w:val="72"/>
              </w:rPr>
              <w:drawing>
                <wp:inline distT="0" distB="0" distL="0" distR="0" wp14:anchorId="38F74C2A" wp14:editId="7AD33530">
                  <wp:extent cx="1719072" cy="1416033"/>
                  <wp:effectExtent l="19050" t="19050" r="14605" b="133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7" cstate="print">
                            <a:extLst>
                              <a:ext uri="{28A0092B-C50C-407E-A947-70E740481C1C}">
                                <a14:useLocalDpi xmlns:a14="http://schemas.microsoft.com/office/drawing/2010/main" val="0"/>
                              </a:ext>
                            </a:extLst>
                          </a:blip>
                          <a:srcRect l="10445" r="10445"/>
                          <a:stretch>
                            <a:fillRect/>
                          </a:stretch>
                        </pic:blipFill>
                        <pic:spPr bwMode="auto">
                          <a:xfrm>
                            <a:off x="0" y="0"/>
                            <a:ext cx="1719072" cy="1416033"/>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6200" w:type="dxa"/>
            <w:tcBorders>
              <w:top w:val="nil"/>
            </w:tcBorders>
            <w:tcMar>
              <w:top w:w="144" w:type="dxa"/>
              <w:left w:w="115" w:type="dxa"/>
              <w:right w:w="115" w:type="dxa"/>
            </w:tcMar>
          </w:tcPr>
          <w:p w14:paraId="663841B6" w14:textId="22750813" w:rsidR="002E34E5" w:rsidRDefault="002E34E5" w:rsidP="00FF195E">
            <w:pPr>
              <w:pStyle w:val="ListParagraph"/>
              <w:spacing w:after="240"/>
              <w:ind w:left="0"/>
              <w:rPr>
                <w:rFonts w:ascii="Franklin Gothic Demi" w:eastAsia="Times New Roman" w:hAnsi="Franklin Gothic Demi" w:cs="Arial"/>
                <w:color w:val="000000"/>
                <w:sz w:val="40"/>
                <w:szCs w:val="40"/>
                <w:lang w:eastAsia="en-US"/>
              </w:rPr>
            </w:pPr>
            <w:r>
              <w:rPr>
                <w:rFonts w:ascii="Franklin Gothic Demi" w:eastAsia="Times New Roman" w:hAnsi="Franklin Gothic Demi" w:cs="Arial"/>
                <w:color w:val="000000"/>
                <w:sz w:val="40"/>
                <w:szCs w:val="40"/>
                <w:lang w:eastAsia="en-US"/>
              </w:rPr>
              <w:t>WHAT?</w:t>
            </w:r>
          </w:p>
          <w:p w14:paraId="173DCBDF" w14:textId="26BA263E" w:rsidR="00483641" w:rsidRPr="007730D9" w:rsidRDefault="00317C89" w:rsidP="00FF195E">
            <w:pPr>
              <w:rPr>
                <w:rFonts w:ascii="Franklin Gothic Book" w:eastAsia="Times New Roman" w:hAnsi="Franklin Gothic Book" w:cs="Arial"/>
                <w:color w:val="000000"/>
              </w:rPr>
            </w:pPr>
            <w:r w:rsidRPr="00317C89">
              <w:rPr>
                <w:rFonts w:ascii="Franklin Gothic Book" w:eastAsia="Times New Roman" w:hAnsi="Franklin Gothic Book" w:cs="Arial"/>
                <w:color w:val="000000"/>
              </w:rPr>
              <w:t>Direct vent combustion appliances include furnaces, boilers, and water heaters that utilize natural gas or propane that are equipped with a pipe to bring combustion air directly from outside to the combustion chamber. They also have a second sealed vent pipe to carry exhaust gases directly to the outside from the appliance.</w:t>
            </w:r>
          </w:p>
          <w:p w14:paraId="38C2DAF1" w14:textId="228FEAB9" w:rsidR="006E6A7A" w:rsidRPr="003673DD" w:rsidRDefault="00317C89" w:rsidP="00FF195E">
            <w:pPr>
              <w:pStyle w:val="ListParagraph"/>
              <w:ind w:left="360"/>
              <w:rPr>
                <w:rFonts w:ascii="Franklin Gothic Book" w:eastAsia="Times New Roman" w:hAnsi="Franklin Gothic Book" w:cs="Arial"/>
                <w:color w:val="000000"/>
                <w:sz w:val="22"/>
                <w:szCs w:val="22"/>
                <w:lang w:eastAsia="en-US"/>
              </w:rPr>
            </w:pPr>
            <w:r>
              <w:rPr>
                <w:rFonts w:ascii="Franklin Gothic Book" w:eastAsia="Times New Roman" w:hAnsi="Franklin Gothic Book" w:cs="Arial"/>
                <w:noProof/>
                <w:color w:val="000000"/>
                <w:sz w:val="22"/>
                <w:szCs w:val="22"/>
                <w:lang w:eastAsia="en-US"/>
              </w:rPr>
              <mc:AlternateContent>
                <mc:Choice Requires="wpg">
                  <w:drawing>
                    <wp:anchor distT="0" distB="0" distL="114300" distR="114300" simplePos="0" relativeHeight="251665408" behindDoc="0" locked="0" layoutInCell="1" allowOverlap="1" wp14:anchorId="062C90EE" wp14:editId="7ECAED38">
                      <wp:simplePos x="0" y="0"/>
                      <wp:positionH relativeFrom="column">
                        <wp:posOffset>-22225</wp:posOffset>
                      </wp:positionH>
                      <wp:positionV relativeFrom="paragraph">
                        <wp:posOffset>156210</wp:posOffset>
                      </wp:positionV>
                      <wp:extent cx="1212850" cy="666115"/>
                      <wp:effectExtent l="0" t="0" r="25400" b="19685"/>
                      <wp:wrapNone/>
                      <wp:docPr id="3" name="Group 3"/>
                      <wp:cNvGraphicFramePr/>
                      <a:graphic xmlns:a="http://schemas.openxmlformats.org/drawingml/2006/main">
                        <a:graphicData uri="http://schemas.microsoft.com/office/word/2010/wordprocessingGroup">
                          <wpg:wgp>
                            <wpg:cNvGrpSpPr/>
                            <wpg:grpSpPr>
                              <a:xfrm>
                                <a:off x="0" y="0"/>
                                <a:ext cx="1212850" cy="666115"/>
                                <a:chOff x="2" y="0"/>
                                <a:chExt cx="1213095" cy="666750"/>
                              </a:xfrm>
                            </wpg:grpSpPr>
                            <wps:wsp>
                              <wps:cNvPr id="4" name="Rectangle 6"/>
                              <wps:cNvSpPr/>
                              <wps:spPr>
                                <a:xfrm>
                                  <a:off x="2" y="0"/>
                                  <a:ext cx="1213095" cy="666750"/>
                                </a:xfrm>
                                <a:prstGeom prst="rect">
                                  <a:avLst/>
                                </a:prstGeom>
                                <a:solidFill>
                                  <a:sysClr val="window" lastClr="FFFFFF"/>
                                </a:solidFill>
                                <a:ln w="12700" cap="flat" cmpd="sng" algn="ctr">
                                  <a:solidFill>
                                    <a:sysClr val="window" lastClr="FFFFFF">
                                      <a:lumMod val="7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 name="Picture 9"/>
                                <pic:cNvPicPr>
                                  <a:picLocks noChangeAspect="1"/>
                                </pic:cNvPicPr>
                              </pic:nvPicPr>
                              <pic:blipFill>
                                <a:blip r:embed="rId8" cstate="print">
                                  <a:extLst>
                                    <a:ext uri="{28A0092B-C50C-407E-A947-70E740481C1C}">
                                      <a14:useLocalDpi xmlns:a14="http://schemas.microsoft.com/office/drawing/2010/main" val="0"/>
                                    </a:ext>
                                  </a:extLst>
                                </a:blip>
                                <a:srcRect/>
                                <a:stretch/>
                              </pic:blipFill>
                              <pic:spPr>
                                <a:xfrm>
                                  <a:off x="111146" y="72563"/>
                                  <a:ext cx="428641" cy="579101"/>
                                </a:xfrm>
                                <a:prstGeom prst="rect">
                                  <a:avLst/>
                                </a:prstGeom>
                              </pic:spPr>
                            </pic:pic>
                            <pic:pic xmlns:pic="http://schemas.openxmlformats.org/drawingml/2006/picture">
                              <pic:nvPicPr>
                                <pic:cNvPr id="10" name="Picture 2"/>
                                <pic:cNvPicPr>
                                  <a:picLocks noChangeAspect="1"/>
                                </pic:cNvPicPr>
                              </pic:nvPicPr>
                              <pic:blipFill>
                                <a:blip r:embed="rId9" cstate="print">
                                  <a:extLst>
                                    <a:ext uri="{28A0092B-C50C-407E-A947-70E740481C1C}">
                                      <a14:useLocalDpi xmlns:a14="http://schemas.microsoft.com/office/drawing/2010/main" val="0"/>
                                    </a:ext>
                                  </a:extLst>
                                </a:blip>
                                <a:srcRect/>
                                <a:stretch/>
                              </pic:blipFill>
                              <pic:spPr>
                                <a:xfrm>
                                  <a:off x="665976" y="70659"/>
                                  <a:ext cx="428764" cy="579267"/>
                                </a:xfrm>
                                <a:prstGeom prst="rect">
                                  <a:avLst/>
                                </a:prstGeom>
                              </pic:spPr>
                            </pic:pic>
                          </wpg:wgp>
                        </a:graphicData>
                      </a:graphic>
                      <wp14:sizeRelH relativeFrom="margin">
                        <wp14:pctWidth>0</wp14:pctWidth>
                      </wp14:sizeRelH>
                    </wp:anchor>
                  </w:drawing>
                </mc:Choice>
                <mc:Fallback>
                  <w:pict>
                    <v:group w14:anchorId="0FD3831F" id="Group 3" o:spid="_x0000_s1026" style="position:absolute;margin-left:-1.75pt;margin-top:12.3pt;width:95.5pt;height:52.45pt;z-index:251665408;mso-width-relative:margin" coordorigin="" coordsize="12130,66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">
                      <v:rect id="Rectangle 6" o:spid="_x0000_s1027" style="position:absolute;width:12130;height:6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" fillcolor="window" strokecolor="#bfbfb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8" type="#_x0000_t75" style="position:absolute;left:1111;top:725;width:4286;height:5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">
                        <v:imagedata r:id="rId10" o:title=""/>
                      </v:shape>
                      <v:shape id="Picture 2" o:spid="_x0000_s1029" type="#_x0000_t75" style="position:absolute;left:6659;top:706;width:4288;height:57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">
                        <v:imagedata r:id="rId11" o:title=""/>
                      </v:shape>
                    </v:group>
                  </w:pict>
                </mc:Fallback>
              </mc:AlternateContent>
            </w:r>
          </w:p>
          <w:p w14:paraId="26561A7B" w14:textId="769176E1" w:rsidR="006E6A7A" w:rsidRPr="00054492" w:rsidRDefault="006E6A7A" w:rsidP="00FF195E">
            <w:pPr>
              <w:rPr>
                <w:rFonts w:ascii="Franklin Gothic Demi" w:hAnsi="Franklin Gothic Demi"/>
                <w:sz w:val="16"/>
                <w:szCs w:val="16"/>
              </w:rPr>
            </w:pPr>
          </w:p>
        </w:tc>
      </w:tr>
      <w:tr w:rsidR="006E6A7A" w14:paraId="6FB0F446" w14:textId="77777777" w:rsidTr="00317C89">
        <w:trPr>
          <w:trHeight w:val="3088"/>
        </w:trPr>
        <w:tc>
          <w:tcPr>
            <w:tcW w:w="3150" w:type="dxa"/>
            <w:tcMar>
              <w:top w:w="144" w:type="dxa"/>
              <w:left w:w="115" w:type="dxa"/>
              <w:right w:w="115" w:type="dxa"/>
            </w:tcMar>
          </w:tcPr>
          <w:p w14:paraId="28E99026" w14:textId="77777777" w:rsidR="006E6A7A" w:rsidRDefault="006E6A7A" w:rsidP="00FF195E">
            <w:pPr>
              <w:rPr>
                <w:rFonts w:ascii="Franklin Gothic Demi" w:hAnsi="Franklin Gothic Demi"/>
                <w:sz w:val="72"/>
                <w:szCs w:val="72"/>
              </w:rPr>
            </w:pPr>
            <w:r>
              <w:rPr>
                <w:rFonts w:ascii="Franklin Gothic Demi" w:hAnsi="Franklin Gothic Demi"/>
                <w:noProof/>
                <w:sz w:val="72"/>
                <w:szCs w:val="72"/>
              </w:rPr>
              <w:drawing>
                <wp:inline distT="0" distB="0" distL="0" distR="0" wp14:anchorId="569225CF" wp14:editId="2FAD494F">
                  <wp:extent cx="1719072" cy="1091357"/>
                  <wp:effectExtent l="19050" t="19050" r="14605" b="139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19072" cy="1091357"/>
                          </a:xfrm>
                          <a:prstGeom prst="rect">
                            <a:avLst/>
                          </a:prstGeom>
                          <a:ln>
                            <a:solidFill>
                              <a:schemeClr val="bg1">
                                <a:lumMod val="50000"/>
                              </a:schemeClr>
                            </a:solidFill>
                          </a:ln>
                        </pic:spPr>
                      </pic:pic>
                    </a:graphicData>
                  </a:graphic>
                </wp:inline>
              </w:drawing>
            </w:r>
          </w:p>
        </w:tc>
        <w:tc>
          <w:tcPr>
            <w:tcW w:w="6200" w:type="dxa"/>
            <w:tcMar>
              <w:top w:w="144" w:type="dxa"/>
              <w:left w:w="115" w:type="dxa"/>
              <w:right w:w="115" w:type="dxa"/>
            </w:tcMar>
          </w:tcPr>
          <w:p w14:paraId="234BD234" w14:textId="77777777" w:rsidR="006E2FD5" w:rsidRDefault="006E2FD5" w:rsidP="00FF195E">
            <w:pPr>
              <w:pStyle w:val="NormalWeb"/>
              <w:shd w:val="clear" w:color="auto" w:fill="FFFFFF"/>
              <w:spacing w:before="0" w:beforeAutospacing="0" w:after="195" w:afterAutospacing="0"/>
              <w:rPr>
                <w:rFonts w:ascii="Franklin Gothic Demi" w:hAnsi="Franklin Gothic Demi" w:cs="Arial"/>
                <w:color w:val="000000"/>
                <w:sz w:val="40"/>
                <w:szCs w:val="40"/>
              </w:rPr>
            </w:pPr>
            <w:r w:rsidRPr="006E2FD5">
              <w:rPr>
                <w:rFonts w:ascii="Franklin Gothic Demi" w:hAnsi="Franklin Gothic Demi" w:cs="Arial"/>
                <w:color w:val="000000"/>
                <w:sz w:val="40"/>
                <w:szCs w:val="40"/>
              </w:rPr>
              <w:t>W</w:t>
            </w:r>
            <w:r w:rsidR="009273EF">
              <w:rPr>
                <w:rFonts w:ascii="Franklin Gothic Demi" w:hAnsi="Franklin Gothic Demi" w:cs="Arial"/>
                <w:color w:val="000000"/>
                <w:sz w:val="40"/>
                <w:szCs w:val="40"/>
              </w:rPr>
              <w:t>HY?</w:t>
            </w:r>
          </w:p>
          <w:p w14:paraId="3AE85301" w14:textId="7156CE07" w:rsidR="00317C89" w:rsidRPr="00317C89" w:rsidRDefault="00317C89" w:rsidP="00317C89">
            <w:pPr>
              <w:pStyle w:val="NormalWeb"/>
              <w:shd w:val="clear" w:color="auto" w:fill="FFFFFF"/>
              <w:spacing w:after="0"/>
              <w:rPr>
                <w:rFonts w:ascii="Franklin Gothic Book" w:hAnsi="Franklin Gothic Book" w:cs="Arial"/>
                <w:color w:val="000000"/>
                <w:sz w:val="22"/>
                <w:szCs w:val="22"/>
              </w:rPr>
            </w:pPr>
            <w:proofErr w:type="spellStart"/>
            <w:r w:rsidRPr="00317C89">
              <w:rPr>
                <w:rFonts w:ascii="Franklin Gothic Book" w:hAnsi="Franklin Gothic Book" w:cs="Arial"/>
                <w:color w:val="000000"/>
                <w:sz w:val="22"/>
                <w:szCs w:val="22"/>
              </w:rPr>
              <w:t>Backdrafting</w:t>
            </w:r>
            <w:proofErr w:type="spellEnd"/>
            <w:r w:rsidRPr="00317C89">
              <w:rPr>
                <w:rFonts w:ascii="Franklin Gothic Book" w:hAnsi="Franklin Gothic Book" w:cs="Arial"/>
                <w:color w:val="000000"/>
                <w:sz w:val="22"/>
                <w:szCs w:val="22"/>
              </w:rPr>
              <w:t xml:space="preserve"> occurs when the products of combustion, including carbon monoxide, are drawn back inside the house through negative pressure.</w:t>
            </w:r>
          </w:p>
          <w:p w14:paraId="5FFFB433" w14:textId="7DC51AD6" w:rsidR="002E57F3" w:rsidRPr="007E18AD" w:rsidRDefault="00317C89" w:rsidP="00317C89">
            <w:pPr>
              <w:pStyle w:val="NormalWeb"/>
              <w:shd w:val="clear" w:color="auto" w:fill="FFFFFF"/>
              <w:spacing w:before="0" w:beforeAutospacing="0" w:after="0" w:afterAutospacing="0"/>
              <w:rPr>
                <w:rFonts w:ascii="Arial" w:hAnsi="Arial" w:cs="Arial"/>
                <w:color w:val="000000"/>
                <w:sz w:val="20"/>
                <w:szCs w:val="20"/>
              </w:rPr>
            </w:pPr>
            <w:r w:rsidRPr="00317C89">
              <w:rPr>
                <w:rFonts w:ascii="Franklin Gothic Book" w:hAnsi="Franklin Gothic Book" w:cs="Arial"/>
                <w:color w:val="000000"/>
                <w:sz w:val="22"/>
                <w:szCs w:val="22"/>
              </w:rPr>
              <w:t xml:space="preserve">When installing combustion appliances within a home’s conditioned space, the safest (and usually most energy efficient) type is a direct-vent, sealed-combustion unit. These appliances eliminate the possibility of </w:t>
            </w:r>
            <w:proofErr w:type="spellStart"/>
            <w:r w:rsidRPr="00317C89">
              <w:rPr>
                <w:rFonts w:ascii="Franklin Gothic Book" w:hAnsi="Franklin Gothic Book" w:cs="Arial"/>
                <w:color w:val="000000"/>
                <w:sz w:val="22"/>
                <w:szCs w:val="22"/>
              </w:rPr>
              <w:t>backdrafting</w:t>
            </w:r>
            <w:proofErr w:type="spellEnd"/>
            <w:r w:rsidRPr="00317C89">
              <w:rPr>
                <w:rFonts w:ascii="Franklin Gothic Book" w:hAnsi="Franklin Gothic Book" w:cs="Arial"/>
                <w:color w:val="000000"/>
                <w:sz w:val="22"/>
                <w:szCs w:val="22"/>
              </w:rPr>
              <w:t>.</w:t>
            </w:r>
          </w:p>
        </w:tc>
      </w:tr>
      <w:tr w:rsidR="006E6A7A" w14:paraId="6D49BEC2" w14:textId="77777777" w:rsidTr="00FF195E">
        <w:tc>
          <w:tcPr>
            <w:tcW w:w="3150" w:type="dxa"/>
            <w:tcMar>
              <w:top w:w="144" w:type="dxa"/>
              <w:left w:w="115" w:type="dxa"/>
              <w:right w:w="115" w:type="dxa"/>
            </w:tcMar>
          </w:tcPr>
          <w:p w14:paraId="729802E9" w14:textId="77777777" w:rsidR="006E6A7A" w:rsidRDefault="006E6A7A" w:rsidP="00FF195E">
            <w:pPr>
              <w:rPr>
                <w:rFonts w:ascii="Franklin Gothic Demi" w:hAnsi="Franklin Gothic Demi"/>
                <w:sz w:val="72"/>
                <w:szCs w:val="72"/>
              </w:rPr>
            </w:pPr>
            <w:r>
              <w:rPr>
                <w:rFonts w:ascii="Franklin Gothic Demi" w:hAnsi="Franklin Gothic Demi"/>
                <w:noProof/>
                <w:sz w:val="72"/>
                <w:szCs w:val="72"/>
              </w:rPr>
              <w:drawing>
                <wp:inline distT="0" distB="0" distL="0" distR="0" wp14:anchorId="773C54E3" wp14:editId="5A96FD27">
                  <wp:extent cx="1719072" cy="1785171"/>
                  <wp:effectExtent l="19050" t="19050" r="14605" b="247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cstate="print">
                            <a:extLst>
                              <a:ext uri="{28A0092B-C50C-407E-A947-70E740481C1C}">
                                <a14:useLocalDpi xmlns:a14="http://schemas.microsoft.com/office/drawing/2010/main" val="0"/>
                              </a:ext>
                            </a:extLst>
                          </a:blip>
                          <a:srcRect t="817" b="817"/>
                          <a:stretch>
                            <a:fillRect/>
                          </a:stretch>
                        </pic:blipFill>
                        <pic:spPr bwMode="auto">
                          <a:xfrm>
                            <a:off x="0" y="0"/>
                            <a:ext cx="1719072" cy="1785171"/>
                          </a:xfrm>
                          <a:prstGeom prst="rect">
                            <a:avLst/>
                          </a:prstGeom>
                          <a:ln w="9525" cap="flat" cmpd="sng" algn="ctr">
                            <a:solidFill>
                              <a:sysClr val="window" lastClr="FFFFFF">
                                <a:lumMod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c>
          <w:tcPr>
            <w:tcW w:w="6200" w:type="dxa"/>
            <w:tcMar>
              <w:top w:w="144" w:type="dxa"/>
              <w:left w:w="115" w:type="dxa"/>
              <w:right w:w="115" w:type="dxa"/>
            </w:tcMar>
          </w:tcPr>
          <w:p w14:paraId="4CB48A9F" w14:textId="77777777" w:rsidR="006E2FD5" w:rsidRDefault="006E2FD5" w:rsidP="00FF195E">
            <w:pPr>
              <w:pStyle w:val="ListParagraph"/>
              <w:spacing w:after="240"/>
              <w:ind w:left="0"/>
              <w:rPr>
                <w:rFonts w:ascii="Franklin Gothic Demi" w:eastAsia="Times New Roman" w:hAnsi="Franklin Gothic Demi" w:cs="Arial"/>
                <w:color w:val="000000"/>
                <w:sz w:val="40"/>
                <w:szCs w:val="40"/>
                <w:lang w:eastAsia="en-US"/>
              </w:rPr>
            </w:pPr>
            <w:r w:rsidRPr="006E2FD5">
              <w:rPr>
                <w:rFonts w:ascii="Franklin Gothic Demi" w:eastAsia="Times New Roman" w:hAnsi="Franklin Gothic Demi" w:cs="Arial"/>
                <w:color w:val="000000"/>
                <w:sz w:val="40"/>
                <w:szCs w:val="40"/>
                <w:lang w:eastAsia="en-US"/>
              </w:rPr>
              <w:t>H</w:t>
            </w:r>
            <w:r w:rsidR="009273EF">
              <w:rPr>
                <w:rFonts w:ascii="Franklin Gothic Demi" w:eastAsia="Times New Roman" w:hAnsi="Franklin Gothic Demi" w:cs="Arial"/>
                <w:color w:val="000000"/>
                <w:sz w:val="40"/>
                <w:szCs w:val="40"/>
                <w:lang w:eastAsia="en-US"/>
              </w:rPr>
              <w:t>OW?</w:t>
            </w:r>
          </w:p>
          <w:p w14:paraId="6FC413C4" w14:textId="6F97EF7F" w:rsidR="00F2514C" w:rsidRDefault="00317C89" w:rsidP="00120B20">
            <w:pPr>
              <w:pStyle w:val="NormalWeb"/>
              <w:shd w:val="clear" w:color="auto" w:fill="FFFFFF"/>
              <w:spacing w:after="0"/>
              <w:rPr>
                <w:rFonts w:ascii="Franklin Gothic Book" w:hAnsi="Franklin Gothic Book" w:cs="Arial"/>
                <w:color w:val="000000"/>
                <w:sz w:val="22"/>
                <w:szCs w:val="22"/>
              </w:rPr>
            </w:pPr>
            <w:r w:rsidRPr="00317C89">
              <w:rPr>
                <w:rFonts w:ascii="Franklin Gothic Book" w:hAnsi="Franklin Gothic Book" w:cs="Arial"/>
                <w:color w:val="000000"/>
                <w:sz w:val="22"/>
                <w:szCs w:val="22"/>
              </w:rPr>
              <w:t>A direct-vent sealed-combustion furnace, boiler, or water heater brings combustion air directly from outdoors to the sealed combustion chamber through one sealed pipe and exhausts the byproducts of combustion (carbon dioxide and nitrogen) to the outdoors through a second sealed pipe. Such condensing furnaces are known as Category 4 appliances. Condensing furnaces have annual fuel utilization efficiencies (AFUE) of 90% to 98%.</w:t>
            </w:r>
          </w:p>
          <w:p w14:paraId="6F9E2341" w14:textId="77777777" w:rsidR="00F2514C" w:rsidRPr="003D422A" w:rsidRDefault="00F2514C" w:rsidP="00FF195E">
            <w:pPr>
              <w:pStyle w:val="NormalWeb"/>
              <w:shd w:val="clear" w:color="auto" w:fill="FFFFFF"/>
              <w:spacing w:before="0" w:beforeAutospacing="0" w:after="0" w:afterAutospacing="0"/>
              <w:rPr>
                <w:rFonts w:ascii="Franklin Gothic Book" w:hAnsi="Franklin Gothic Book" w:cs="Arial"/>
                <w:color w:val="000000"/>
                <w:sz w:val="22"/>
                <w:szCs w:val="22"/>
              </w:rPr>
            </w:pPr>
          </w:p>
          <w:p w14:paraId="64034A64" w14:textId="77777777" w:rsidR="006E6A7A" w:rsidRPr="007730D9" w:rsidRDefault="006E6A7A" w:rsidP="00FF195E">
            <w:pPr>
              <w:rPr>
                <w:rFonts w:ascii="Franklin Gothic Demi" w:hAnsi="Franklin Gothic Demi"/>
                <w:sz w:val="16"/>
                <w:szCs w:val="16"/>
              </w:rPr>
            </w:pPr>
          </w:p>
        </w:tc>
      </w:tr>
    </w:tbl>
    <w:p w14:paraId="41280FEA" w14:textId="5601CD36" w:rsidR="006E6A7A" w:rsidRPr="00F2514C" w:rsidRDefault="006E6A7A" w:rsidP="00F2514C">
      <w:pPr>
        <w:rPr>
          <w:rFonts w:ascii="Franklin Gothic Demi" w:hAnsi="Franklin Gothic Demi"/>
          <w:sz w:val="72"/>
          <w:szCs w:val="72"/>
        </w:rPr>
      </w:pPr>
    </w:p>
    <w:sectPr w:rsidR="006E6A7A" w:rsidRPr="00F2514C" w:rsidSect="00321976">
      <w:headerReference w:type="default" r:id="rId14"/>
      <w:pgSz w:w="12240" w:h="15840"/>
      <w:pgMar w:top="1440" w:right="1440" w:bottom="45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184538" w14:textId="77777777" w:rsidR="002E319C" w:rsidRDefault="002E319C" w:rsidP="006E2FD5">
      <w:pPr>
        <w:spacing w:after="0" w:line="240" w:lineRule="auto"/>
      </w:pPr>
      <w:r>
        <w:separator/>
      </w:r>
    </w:p>
  </w:endnote>
  <w:endnote w:type="continuationSeparator" w:id="0">
    <w:p w14:paraId="3BC25DF9" w14:textId="77777777" w:rsidR="002E319C" w:rsidRDefault="002E319C" w:rsidP="006E2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0946FC0-C95F-41C2-B443-C811F07D04DD}"/>
  </w:font>
  <w:font w:name="SimSun">
    <w:altName w:val="宋体"/>
    <w:panose1 w:val="02010600030101010101"/>
    <w:charset w:val="86"/>
    <w:family w:val="auto"/>
    <w:pitch w:val="variable"/>
    <w:sig w:usb0="00000003" w:usb1="288F0000" w:usb2="00000016" w:usb3="00000000" w:csb0="00040001" w:csb1="00000000"/>
  </w:font>
  <w:font w:name="font783">
    <w:altName w:val="Calibri"/>
    <w:charset w:val="00"/>
    <w:family w:val="auto"/>
    <w:pitch w:val="variable"/>
  </w:font>
  <w:font w:name="Franklin Gothic Demi">
    <w:panose1 w:val="020B0703020102020204"/>
    <w:charset w:val="00"/>
    <w:family w:val="swiss"/>
    <w:pitch w:val="variable"/>
    <w:sig w:usb0="00000287" w:usb1="00000000" w:usb2="00000000" w:usb3="00000000" w:csb0="0000009F" w:csb1="00000000"/>
    <w:embedRegular r:id="rId2" w:fontKey="{096268C6-D1FC-4B90-AD9A-69C07C25AD12}"/>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embedRegular r:id="rId3" w:fontKey="{85518192-A408-4FA8-8577-401FD829A27D}"/>
  </w:font>
  <w:font w:name="Calibri Light">
    <w:panose1 w:val="020F0302020204030204"/>
    <w:charset w:val="00"/>
    <w:family w:val="swiss"/>
    <w:pitch w:val="variable"/>
    <w:sig w:usb0="E4002EFF" w:usb1="C000247B" w:usb2="00000009" w:usb3="00000000" w:csb0="000001FF" w:csb1="00000000"/>
    <w:embedRegular r:id="rId4" w:fontKey="{0FE19B63-ECA5-41B4-AA21-51B0348A84D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B740D9" w14:textId="77777777" w:rsidR="002E319C" w:rsidRDefault="002E319C" w:rsidP="006E2FD5">
      <w:pPr>
        <w:spacing w:after="0" w:line="240" w:lineRule="auto"/>
      </w:pPr>
      <w:r>
        <w:separator/>
      </w:r>
    </w:p>
  </w:footnote>
  <w:footnote w:type="continuationSeparator" w:id="0">
    <w:p w14:paraId="0D631F61" w14:textId="77777777" w:rsidR="002E319C" w:rsidRDefault="002E319C" w:rsidP="006E2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AB368" w14:textId="77777777" w:rsidR="006E2FD5" w:rsidRDefault="006E2FD5">
    <w:pPr>
      <w:pStyle w:val="Header"/>
    </w:pPr>
    <w:r>
      <w:rPr>
        <w:noProof/>
      </w:rPr>
      <mc:AlternateContent>
        <mc:Choice Requires="wps">
          <w:drawing>
            <wp:anchor distT="0" distB="0" distL="114300" distR="114300" simplePos="0" relativeHeight="251659264" behindDoc="0" locked="0" layoutInCell="1" allowOverlap="1" wp14:anchorId="7DC37101" wp14:editId="4DD321FF">
              <wp:simplePos x="0" y="0"/>
              <wp:positionH relativeFrom="column">
                <wp:posOffset>-908050</wp:posOffset>
              </wp:positionH>
              <wp:positionV relativeFrom="paragraph">
                <wp:posOffset>-450850</wp:posOffset>
              </wp:positionV>
              <wp:extent cx="7753350" cy="146050"/>
              <wp:effectExtent l="0" t="0" r="0" b="6350"/>
              <wp:wrapNone/>
              <wp:docPr id="9" name="Rectangle 9"/>
              <wp:cNvGraphicFramePr/>
              <a:graphic xmlns:a="http://schemas.openxmlformats.org/drawingml/2006/main">
                <a:graphicData uri="http://schemas.microsoft.com/office/word/2010/wordprocessingShape">
                  <wps:wsp>
                    <wps:cNvSpPr/>
                    <wps:spPr>
                      <a:xfrm>
                        <a:off x="0" y="0"/>
                        <a:ext cx="7753350" cy="146050"/>
                      </a:xfrm>
                      <a:prstGeom prst="rect">
                        <a:avLst/>
                      </a:prstGeom>
                      <a:solidFill>
                        <a:srgbClr val="0079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B88241" id="Rectangle 9" o:spid="_x0000_s1026" style="position:absolute;margin-left:-71.5pt;margin-top:-35.5pt;width:610.5pt;height:1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" fillcolor="#007934"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0F4D90"/>
    <w:multiLevelType w:val="hybridMultilevel"/>
    <w:tmpl w:val="844CEB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38765366"/>
    <w:multiLevelType w:val="hybridMultilevel"/>
    <w:tmpl w:val="569856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A7A"/>
    <w:rsid w:val="00054492"/>
    <w:rsid w:val="000758C9"/>
    <w:rsid w:val="000937D2"/>
    <w:rsid w:val="000A17CE"/>
    <w:rsid w:val="000C5241"/>
    <w:rsid w:val="00120B20"/>
    <w:rsid w:val="001858C4"/>
    <w:rsid w:val="001A26F7"/>
    <w:rsid w:val="001D0F8D"/>
    <w:rsid w:val="00201814"/>
    <w:rsid w:val="002E319C"/>
    <w:rsid w:val="002E34E5"/>
    <w:rsid w:val="002E57F3"/>
    <w:rsid w:val="00317C89"/>
    <w:rsid w:val="00321976"/>
    <w:rsid w:val="0034176A"/>
    <w:rsid w:val="003673DD"/>
    <w:rsid w:val="003D3796"/>
    <w:rsid w:val="003D422A"/>
    <w:rsid w:val="00483641"/>
    <w:rsid w:val="004E2E36"/>
    <w:rsid w:val="005037C4"/>
    <w:rsid w:val="00515ACF"/>
    <w:rsid w:val="00533671"/>
    <w:rsid w:val="0065016C"/>
    <w:rsid w:val="00696BF4"/>
    <w:rsid w:val="006A2C8A"/>
    <w:rsid w:val="006D754B"/>
    <w:rsid w:val="006E2FD5"/>
    <w:rsid w:val="006E6A7A"/>
    <w:rsid w:val="006E70CE"/>
    <w:rsid w:val="006F2EDA"/>
    <w:rsid w:val="00736D40"/>
    <w:rsid w:val="007730D9"/>
    <w:rsid w:val="007D01DC"/>
    <w:rsid w:val="007E18AD"/>
    <w:rsid w:val="007E2DED"/>
    <w:rsid w:val="00874384"/>
    <w:rsid w:val="00892806"/>
    <w:rsid w:val="008C4D91"/>
    <w:rsid w:val="008C65C5"/>
    <w:rsid w:val="008F5F04"/>
    <w:rsid w:val="00915702"/>
    <w:rsid w:val="009273EF"/>
    <w:rsid w:val="0096444C"/>
    <w:rsid w:val="00A451F0"/>
    <w:rsid w:val="00AB413B"/>
    <w:rsid w:val="00B81DD1"/>
    <w:rsid w:val="00BB7F53"/>
    <w:rsid w:val="00BF089F"/>
    <w:rsid w:val="00C015E0"/>
    <w:rsid w:val="00C01934"/>
    <w:rsid w:val="00C11A3D"/>
    <w:rsid w:val="00C745C6"/>
    <w:rsid w:val="00C759BA"/>
    <w:rsid w:val="00DA11CE"/>
    <w:rsid w:val="00DB2510"/>
    <w:rsid w:val="00DB33D3"/>
    <w:rsid w:val="00DB3C27"/>
    <w:rsid w:val="00DD0CCB"/>
    <w:rsid w:val="00DF3FAA"/>
    <w:rsid w:val="00E550CF"/>
    <w:rsid w:val="00E6759E"/>
    <w:rsid w:val="00F2514C"/>
    <w:rsid w:val="00F4203B"/>
    <w:rsid w:val="00F726C1"/>
    <w:rsid w:val="00F813CB"/>
    <w:rsid w:val="00F83E60"/>
    <w:rsid w:val="00FE5835"/>
    <w:rsid w:val="00FF19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9427BD"/>
  <w15:chartTrackingRefBased/>
  <w15:docId w15:val="{9C6784A7-4667-4431-9C8A-A588489EA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E6A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6E6A7A"/>
    <w:pPr>
      <w:suppressAutoHyphens/>
      <w:spacing w:after="0" w:line="240" w:lineRule="auto"/>
      <w:ind w:left="720"/>
    </w:pPr>
    <w:rPr>
      <w:rFonts w:ascii="Calibri" w:eastAsia="SimSun" w:hAnsi="Calibri" w:cs="font783"/>
      <w:sz w:val="24"/>
      <w:szCs w:val="24"/>
      <w:lang w:eastAsia="ar-SA"/>
    </w:rPr>
  </w:style>
  <w:style w:type="paragraph" w:styleId="NormalWeb">
    <w:name w:val="Normal (Web)"/>
    <w:basedOn w:val="Normal"/>
    <w:uiPriority w:val="99"/>
    <w:unhideWhenUsed/>
    <w:rsid w:val="006E6A7A"/>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6E2FD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E2FD5"/>
  </w:style>
  <w:style w:type="paragraph" w:styleId="Footer">
    <w:name w:val="footer"/>
    <w:basedOn w:val="Normal"/>
    <w:link w:val="FooterChar"/>
    <w:uiPriority w:val="99"/>
    <w:unhideWhenUsed/>
    <w:rsid w:val="006E2FD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E2F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176</Words>
  <Characters>1008</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mture</dc:creator>
  <cp:keywords/>
  <dc:description/>
  <cp:lastModifiedBy>Kiolbasa, Edward J</cp:lastModifiedBy>
  <cp:revision>2</cp:revision>
  <dcterms:created xsi:type="dcterms:W3CDTF">2022-04-27T19:19:00Z</dcterms:created>
  <dcterms:modified xsi:type="dcterms:W3CDTF">2022-04-27T19:19:00Z</dcterms:modified>
</cp:coreProperties>
</file>