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1241"/>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6A0" w:firstRow="1" w:lastRow="0" w:firstColumn="1" w:lastColumn="0" w:noHBand="1" w:noVBand="1"/>
      </w:tblPr>
      <w:tblGrid>
        <w:gridCol w:w="3150"/>
        <w:gridCol w:w="6200"/>
      </w:tblGrid>
      <w:tr w:rsidR="00F2514C" w14:paraId="3643496C" w14:textId="77777777" w:rsidTr="00FF195E">
        <w:trPr>
          <w:trHeight w:val="2466"/>
        </w:trPr>
        <w:tc>
          <w:tcPr>
            <w:tcW w:w="9350" w:type="dxa"/>
            <w:gridSpan w:val="2"/>
            <w:tcBorders>
              <w:top w:val="nil"/>
              <w:bottom w:val="nil"/>
            </w:tcBorders>
            <w:tcMar>
              <w:top w:w="144" w:type="dxa"/>
              <w:left w:w="115" w:type="dxa"/>
              <w:right w:w="115" w:type="dxa"/>
            </w:tcMar>
          </w:tcPr>
          <w:p w14:paraId="05061936" w14:textId="01A5ABA9" w:rsidR="00F2514C" w:rsidRPr="00F2514C" w:rsidRDefault="00F2514C" w:rsidP="00FF195E">
            <w:pPr>
              <w:rPr>
                <w:rFonts w:ascii="Franklin Gothic Demi" w:hAnsi="Franklin Gothic Demi"/>
                <w:sz w:val="72"/>
                <w:szCs w:val="72"/>
              </w:rPr>
            </w:pPr>
            <w:r w:rsidRPr="003F78E7">
              <w:rPr>
                <w:rFonts w:ascii="Franklin Gothic Demi" w:hAnsi="Franklin Gothic Demi"/>
                <w:noProof/>
                <w:sz w:val="56"/>
                <w:szCs w:val="56"/>
              </w:rPr>
              <mc:AlternateContent>
                <mc:Choice Requires="wps">
                  <w:drawing>
                    <wp:anchor distT="0" distB="0" distL="114300" distR="114300" simplePos="0" relativeHeight="251663360" behindDoc="0" locked="0" layoutInCell="1" allowOverlap="1" wp14:anchorId="7AA6E5A3" wp14:editId="75A4CE4A">
                      <wp:simplePos x="0" y="0"/>
                      <wp:positionH relativeFrom="column">
                        <wp:posOffset>-977900</wp:posOffset>
                      </wp:positionH>
                      <wp:positionV relativeFrom="paragraph">
                        <wp:posOffset>-38100</wp:posOffset>
                      </wp:positionV>
                      <wp:extent cx="222250" cy="539750"/>
                      <wp:effectExtent l="0" t="0" r="6350" b="0"/>
                      <wp:wrapNone/>
                      <wp:docPr id="1" name="Rectangle 1"/>
                      <wp:cNvGraphicFramePr/>
                      <a:graphic xmlns:a="http://schemas.openxmlformats.org/drawingml/2006/main">
                        <a:graphicData uri="http://schemas.microsoft.com/office/word/2010/wordprocessingShape">
                          <wps:wsp>
                            <wps:cNvSpPr/>
                            <wps:spPr>
                              <a:xfrm>
                                <a:off x="0" y="0"/>
                                <a:ext cx="222250" cy="5397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A93306" id="Rectangle 1" o:spid="_x0000_s1026" style="position:absolute;margin-left:-77pt;margin-top:-3pt;width:17.5pt;height:4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" fillcolor="#007934" stroked="f" strokeweight="1pt"/>
                  </w:pict>
                </mc:Fallback>
              </mc:AlternateContent>
            </w:r>
            <w:r w:rsidR="00DA0A7D" w:rsidRPr="003F78E7">
              <w:rPr>
                <w:rFonts w:ascii="Franklin Gothic Demi" w:hAnsi="Franklin Gothic Demi"/>
                <w:sz w:val="56"/>
                <w:szCs w:val="56"/>
              </w:rPr>
              <w:t xml:space="preserve">MOISTURE BARRIER AND FLASHING ON THE ROOF: </w:t>
            </w:r>
            <w:r w:rsidR="00DA0A7D" w:rsidRPr="003F78E7">
              <w:rPr>
                <w:rFonts w:ascii="Franklin Gothic Demi" w:hAnsi="Franklin Gothic Demi"/>
                <w:color w:val="007934"/>
                <w:sz w:val="56"/>
                <w:szCs w:val="56"/>
              </w:rPr>
              <w:t xml:space="preserve">WATER-MANAGED ROOF </w:t>
            </w:r>
            <w:r w:rsidR="00DA0A7D" w:rsidRPr="003F78E7">
              <w:rPr>
                <w:rFonts w:ascii="Franklin Gothic Demi" w:hAnsi="Franklin Gothic Demi"/>
                <w:sz w:val="56"/>
                <w:szCs w:val="56"/>
              </w:rPr>
              <w:t>ASSEMBLY OR ROOF WATER BARRIER SYSTEM</w:t>
            </w:r>
          </w:p>
          <w:p w14:paraId="7737E46E" w14:textId="77777777" w:rsidR="00F2514C" w:rsidRDefault="00F2514C" w:rsidP="00FF195E">
            <w:pPr>
              <w:pStyle w:val="ListParagraph"/>
              <w:spacing w:after="240"/>
              <w:ind w:left="0"/>
              <w:rPr>
                <w:rFonts w:ascii="Franklin Gothic Demi" w:eastAsia="Times New Roman" w:hAnsi="Franklin Gothic Demi" w:cs="Arial"/>
                <w:color w:val="000000"/>
                <w:sz w:val="40"/>
                <w:szCs w:val="40"/>
                <w:lang w:eastAsia="en-US"/>
              </w:rPr>
            </w:pPr>
          </w:p>
        </w:tc>
      </w:tr>
      <w:tr w:rsidR="006E6A7A" w14:paraId="5042ACBC" w14:textId="77777777" w:rsidTr="00FF195E">
        <w:trPr>
          <w:trHeight w:val="2466"/>
        </w:trPr>
        <w:tc>
          <w:tcPr>
            <w:tcW w:w="3150" w:type="dxa"/>
            <w:tcBorders>
              <w:top w:val="nil"/>
            </w:tcBorders>
            <w:tcMar>
              <w:top w:w="144" w:type="dxa"/>
              <w:left w:w="115" w:type="dxa"/>
              <w:right w:w="115" w:type="dxa"/>
            </w:tcMar>
          </w:tcPr>
          <w:p w14:paraId="4FAACAF0"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drawing>
                <wp:inline distT="0" distB="0" distL="0" distR="0" wp14:anchorId="38F74C2A" wp14:editId="56E5EC12">
                  <wp:extent cx="1719072" cy="1416033"/>
                  <wp:effectExtent l="19050" t="19050" r="14605" b="133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a:extLst>
                              <a:ext uri="{28A0092B-C50C-407E-A947-70E740481C1C}">
                                <a14:useLocalDpi xmlns:a14="http://schemas.microsoft.com/office/drawing/2010/main" val="0"/>
                              </a:ext>
                            </a:extLst>
                          </a:blip>
                          <a:srcRect t="30117" b="30117"/>
                          <a:stretch>
                            <a:fillRect/>
                          </a:stretch>
                        </pic:blipFill>
                        <pic:spPr bwMode="auto">
                          <a:xfrm>
                            <a:off x="0" y="0"/>
                            <a:ext cx="1719072" cy="1416033"/>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6200" w:type="dxa"/>
            <w:tcBorders>
              <w:top w:val="nil"/>
            </w:tcBorders>
            <w:tcMar>
              <w:top w:w="144" w:type="dxa"/>
              <w:left w:w="115" w:type="dxa"/>
              <w:right w:w="115" w:type="dxa"/>
            </w:tcMar>
          </w:tcPr>
          <w:p w14:paraId="663841B6" w14:textId="77777777" w:rsidR="002E34E5" w:rsidRDefault="002E34E5" w:rsidP="00FF195E">
            <w:pPr>
              <w:pStyle w:val="ListParagraph"/>
              <w:spacing w:after="240"/>
              <w:ind w:left="0"/>
              <w:rPr>
                <w:rFonts w:ascii="Franklin Gothic Demi" w:eastAsia="Times New Roman" w:hAnsi="Franklin Gothic Demi" w:cs="Arial"/>
                <w:color w:val="000000"/>
                <w:sz w:val="40"/>
                <w:szCs w:val="40"/>
                <w:lang w:eastAsia="en-US"/>
              </w:rPr>
            </w:pPr>
            <w:r>
              <w:rPr>
                <w:rFonts w:ascii="Franklin Gothic Demi" w:eastAsia="Times New Roman" w:hAnsi="Franklin Gothic Demi" w:cs="Arial"/>
                <w:color w:val="000000"/>
                <w:sz w:val="40"/>
                <w:szCs w:val="40"/>
                <w:lang w:eastAsia="en-US"/>
              </w:rPr>
              <w:t>WHAT?</w:t>
            </w:r>
          </w:p>
          <w:p w14:paraId="173DCBDF" w14:textId="1D4069D2" w:rsidR="00483641" w:rsidRPr="007730D9" w:rsidRDefault="003F78E7" w:rsidP="00FF195E">
            <w:pPr>
              <w:rPr>
                <w:rFonts w:ascii="Franklin Gothic Book" w:eastAsia="Times New Roman" w:hAnsi="Franklin Gothic Book" w:cs="Arial"/>
                <w:color w:val="000000"/>
              </w:rPr>
            </w:pPr>
            <w:r w:rsidRPr="003F78E7">
              <w:rPr>
                <w:rFonts w:ascii="Franklin Gothic Book" w:eastAsia="Times New Roman" w:hAnsi="Franklin Gothic Book" w:cs="Arial"/>
                <w:color w:val="000000"/>
              </w:rPr>
              <w:t>The roof represents a new home’s first and best defense against water intrusion from rain, snow, and ice. Valleys and penetrations through the roof decking are a couple of the most vulnerable areas for water intrusion.</w:t>
            </w:r>
          </w:p>
          <w:p w14:paraId="38C2DAF1" w14:textId="77777777" w:rsidR="006E6A7A" w:rsidRPr="003673DD" w:rsidRDefault="006E6A7A" w:rsidP="00FF195E">
            <w:pPr>
              <w:pStyle w:val="ListParagraph"/>
              <w:ind w:left="360"/>
              <w:rPr>
                <w:rFonts w:ascii="Franklin Gothic Book" w:eastAsia="Times New Roman" w:hAnsi="Franklin Gothic Book" w:cs="Arial"/>
                <w:color w:val="000000"/>
                <w:sz w:val="22"/>
                <w:szCs w:val="22"/>
                <w:lang w:eastAsia="en-US"/>
              </w:rPr>
            </w:pPr>
          </w:p>
          <w:p w14:paraId="26561A7B" w14:textId="16BF3C97" w:rsidR="006E6A7A" w:rsidRPr="00054492" w:rsidRDefault="006E6A7A" w:rsidP="00FF195E">
            <w:pPr>
              <w:rPr>
                <w:rFonts w:ascii="Franklin Gothic Demi" w:hAnsi="Franklin Gothic Demi"/>
                <w:sz w:val="16"/>
                <w:szCs w:val="16"/>
              </w:rPr>
            </w:pPr>
          </w:p>
        </w:tc>
      </w:tr>
      <w:tr w:rsidR="006E6A7A" w14:paraId="6FB0F446" w14:textId="77777777" w:rsidTr="00493604">
        <w:trPr>
          <w:trHeight w:val="2503"/>
        </w:trPr>
        <w:tc>
          <w:tcPr>
            <w:tcW w:w="3150" w:type="dxa"/>
            <w:tcMar>
              <w:top w:w="144" w:type="dxa"/>
              <w:left w:w="115" w:type="dxa"/>
              <w:right w:w="115" w:type="dxa"/>
            </w:tcMar>
          </w:tcPr>
          <w:p w14:paraId="28E99026"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drawing>
                <wp:inline distT="0" distB="0" distL="0" distR="0" wp14:anchorId="569225CF" wp14:editId="4EE0A52A">
                  <wp:extent cx="1719072" cy="1451534"/>
                  <wp:effectExtent l="19050" t="19050" r="14605" b="158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19072" cy="1451534"/>
                          </a:xfrm>
                          <a:prstGeom prst="rect">
                            <a:avLst/>
                          </a:prstGeom>
                          <a:ln>
                            <a:solidFill>
                              <a:schemeClr val="bg1">
                                <a:lumMod val="50000"/>
                              </a:schemeClr>
                            </a:solidFill>
                          </a:ln>
                        </pic:spPr>
                      </pic:pic>
                    </a:graphicData>
                  </a:graphic>
                </wp:inline>
              </w:drawing>
            </w:r>
          </w:p>
        </w:tc>
        <w:tc>
          <w:tcPr>
            <w:tcW w:w="6200" w:type="dxa"/>
            <w:tcMar>
              <w:top w:w="144" w:type="dxa"/>
              <w:left w:w="115" w:type="dxa"/>
              <w:right w:w="115" w:type="dxa"/>
            </w:tcMar>
          </w:tcPr>
          <w:p w14:paraId="234BD234" w14:textId="77777777" w:rsidR="006E2FD5" w:rsidRDefault="006E2FD5" w:rsidP="00FF195E">
            <w:pPr>
              <w:pStyle w:val="NormalWeb"/>
              <w:shd w:val="clear" w:color="auto" w:fill="FFFFFF"/>
              <w:spacing w:before="0" w:beforeAutospacing="0" w:after="195" w:afterAutospacing="0"/>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sidR="009273EF">
              <w:rPr>
                <w:rFonts w:ascii="Franklin Gothic Demi" w:hAnsi="Franklin Gothic Demi" w:cs="Arial"/>
                <w:color w:val="000000"/>
                <w:sz w:val="40"/>
                <w:szCs w:val="40"/>
              </w:rPr>
              <w:t>HY?</w:t>
            </w:r>
          </w:p>
          <w:p w14:paraId="5FFFB433" w14:textId="77BC75BD" w:rsidR="002E57F3" w:rsidRPr="007E18AD" w:rsidRDefault="003F78E7" w:rsidP="001A26F7">
            <w:pPr>
              <w:pStyle w:val="NormalWeb"/>
              <w:shd w:val="clear" w:color="auto" w:fill="FFFFFF"/>
              <w:spacing w:before="0" w:beforeAutospacing="0" w:after="0" w:afterAutospacing="0"/>
              <w:rPr>
                <w:rFonts w:ascii="Arial" w:hAnsi="Arial" w:cs="Arial"/>
                <w:color w:val="000000"/>
                <w:sz w:val="20"/>
                <w:szCs w:val="20"/>
              </w:rPr>
            </w:pPr>
            <w:r w:rsidRPr="003F78E7">
              <w:rPr>
                <w:rFonts w:ascii="Franklin Gothic Book" w:hAnsi="Franklin Gothic Book" w:cs="Arial"/>
                <w:color w:val="000000"/>
                <w:sz w:val="22"/>
                <w:szCs w:val="22"/>
              </w:rPr>
              <w:t>Water that seeps into the house through the roof can quickly ruin insulation, foster conditions for mold growth and pest invasion, and even allow the start of structural rot. Roof water barrier systems help drain water away from the roof assembly in its entirety and, thus, protect the home from water damage.</w:t>
            </w:r>
          </w:p>
        </w:tc>
      </w:tr>
      <w:tr w:rsidR="006E6A7A" w14:paraId="6D49BEC2" w14:textId="77777777" w:rsidTr="00FF195E">
        <w:tc>
          <w:tcPr>
            <w:tcW w:w="3150" w:type="dxa"/>
            <w:tcMar>
              <w:top w:w="144" w:type="dxa"/>
              <w:left w:w="115" w:type="dxa"/>
              <w:right w:w="115" w:type="dxa"/>
            </w:tcMar>
          </w:tcPr>
          <w:p w14:paraId="729802E9"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drawing>
                <wp:inline distT="0" distB="0" distL="0" distR="0" wp14:anchorId="773C54E3" wp14:editId="2D537C22">
                  <wp:extent cx="1719072" cy="1342456"/>
                  <wp:effectExtent l="19050" t="19050" r="14605"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a:extLst>
                              <a:ext uri="{28A0092B-C50C-407E-A947-70E740481C1C}">
                                <a14:useLocalDpi xmlns:a14="http://schemas.microsoft.com/office/drawing/2010/main" val="0"/>
                              </a:ext>
                            </a:extLst>
                          </a:blip>
                          <a:srcRect t="20716" b="20716"/>
                          <a:stretch>
                            <a:fillRect/>
                          </a:stretch>
                        </pic:blipFill>
                        <pic:spPr bwMode="auto">
                          <a:xfrm>
                            <a:off x="0" y="0"/>
                            <a:ext cx="1719072" cy="1342456"/>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4CB48A9F" w14:textId="77777777" w:rsidR="006E2FD5" w:rsidRDefault="006E2FD5" w:rsidP="00FF195E">
            <w:pPr>
              <w:pStyle w:val="ListParagraph"/>
              <w:spacing w:after="240"/>
              <w:ind w:left="0"/>
              <w:rPr>
                <w:rFonts w:ascii="Franklin Gothic Demi" w:eastAsia="Times New Roman" w:hAnsi="Franklin Gothic Demi" w:cs="Arial"/>
                <w:color w:val="000000"/>
                <w:sz w:val="40"/>
                <w:szCs w:val="40"/>
                <w:lang w:eastAsia="en-US"/>
              </w:rPr>
            </w:pPr>
            <w:r w:rsidRPr="006E2FD5">
              <w:rPr>
                <w:rFonts w:ascii="Franklin Gothic Demi" w:eastAsia="Times New Roman" w:hAnsi="Franklin Gothic Demi" w:cs="Arial"/>
                <w:color w:val="000000"/>
                <w:sz w:val="40"/>
                <w:szCs w:val="40"/>
                <w:lang w:eastAsia="en-US"/>
              </w:rPr>
              <w:t>H</w:t>
            </w:r>
            <w:r w:rsidR="009273EF">
              <w:rPr>
                <w:rFonts w:ascii="Franklin Gothic Demi" w:eastAsia="Times New Roman" w:hAnsi="Franklin Gothic Demi" w:cs="Arial"/>
                <w:color w:val="000000"/>
                <w:sz w:val="40"/>
                <w:szCs w:val="40"/>
                <w:lang w:eastAsia="en-US"/>
              </w:rPr>
              <w:t>OW?</w:t>
            </w:r>
          </w:p>
          <w:p w14:paraId="2C4916A8" w14:textId="084AE1C4" w:rsidR="003F78E7" w:rsidRPr="003F78E7" w:rsidRDefault="003F78E7" w:rsidP="003F78E7">
            <w:pPr>
              <w:pStyle w:val="NormalWeb"/>
              <w:shd w:val="clear" w:color="auto" w:fill="FFFFFF"/>
              <w:spacing w:after="0"/>
              <w:rPr>
                <w:rFonts w:ascii="Franklin Gothic Book" w:hAnsi="Franklin Gothic Book" w:cs="Arial"/>
                <w:color w:val="000000"/>
                <w:sz w:val="22"/>
                <w:szCs w:val="22"/>
              </w:rPr>
            </w:pPr>
            <w:r w:rsidRPr="003F78E7">
              <w:rPr>
                <w:rFonts w:ascii="Franklin Gothic Book" w:hAnsi="Franklin Gothic Book" w:cs="Arial"/>
                <w:color w:val="000000"/>
                <w:sz w:val="22"/>
                <w:szCs w:val="22"/>
              </w:rPr>
              <w:t xml:space="preserve">Install a peel-and-stick membrane in all roof valleys and roof/wall intersections. </w:t>
            </w:r>
          </w:p>
          <w:p w14:paraId="0AF6F703" w14:textId="77777777" w:rsidR="003F78E7" w:rsidRPr="003F78E7" w:rsidRDefault="003F78E7" w:rsidP="003F78E7">
            <w:pPr>
              <w:pStyle w:val="NormalWeb"/>
              <w:shd w:val="clear" w:color="auto" w:fill="FFFFFF"/>
              <w:spacing w:after="0"/>
              <w:rPr>
                <w:rFonts w:ascii="Franklin Gothic Book" w:hAnsi="Franklin Gothic Book" w:cs="Arial"/>
                <w:color w:val="000000"/>
                <w:sz w:val="22"/>
                <w:szCs w:val="22"/>
              </w:rPr>
            </w:pPr>
            <w:r w:rsidRPr="003F78E7">
              <w:rPr>
                <w:rFonts w:ascii="Franklin Gothic Book" w:hAnsi="Franklin Gothic Book" w:cs="Arial"/>
                <w:color w:val="000000"/>
                <w:sz w:val="22"/>
                <w:szCs w:val="22"/>
              </w:rPr>
              <w:t>Use metal flashing over the membrane around chimneys, vent stacks, roof valleys, roof/wall intersections, and any other roof penetrations and integrate it with the roof shingles.</w:t>
            </w:r>
          </w:p>
          <w:p w14:paraId="3F6EE89C" w14:textId="77777777" w:rsidR="003F78E7" w:rsidRPr="003F78E7" w:rsidRDefault="003F78E7" w:rsidP="003F78E7">
            <w:pPr>
              <w:pStyle w:val="NormalWeb"/>
              <w:shd w:val="clear" w:color="auto" w:fill="FFFFFF"/>
              <w:spacing w:after="0"/>
              <w:rPr>
                <w:rFonts w:ascii="Franklin Gothic Book" w:hAnsi="Franklin Gothic Book" w:cs="Arial"/>
                <w:color w:val="000000"/>
                <w:sz w:val="22"/>
                <w:szCs w:val="22"/>
              </w:rPr>
            </w:pPr>
            <w:r w:rsidRPr="003F78E7">
              <w:rPr>
                <w:rFonts w:ascii="Franklin Gothic Book" w:hAnsi="Franklin Gothic Book" w:cs="Arial"/>
                <w:color w:val="000000"/>
                <w:sz w:val="22"/>
                <w:szCs w:val="22"/>
              </w:rPr>
              <w:t xml:space="preserve">Install ice and water shield along the edges of the roof. </w:t>
            </w:r>
          </w:p>
          <w:p w14:paraId="6FC413C4" w14:textId="1CDE7D32" w:rsidR="00F2514C" w:rsidRDefault="003F78E7" w:rsidP="003F78E7">
            <w:pPr>
              <w:pStyle w:val="NormalWeb"/>
              <w:shd w:val="clear" w:color="auto" w:fill="FFFFFF"/>
              <w:spacing w:after="0"/>
              <w:rPr>
                <w:rFonts w:ascii="Franklin Gothic Book" w:hAnsi="Franklin Gothic Book" w:cs="Arial"/>
                <w:color w:val="000000"/>
                <w:sz w:val="22"/>
                <w:szCs w:val="22"/>
              </w:rPr>
            </w:pPr>
            <w:r w:rsidRPr="003F78E7">
              <w:rPr>
                <w:rFonts w:ascii="Franklin Gothic Book" w:hAnsi="Franklin Gothic Book" w:cs="Arial"/>
                <w:color w:val="000000"/>
                <w:sz w:val="22"/>
                <w:szCs w:val="22"/>
              </w:rPr>
              <w:t>Install peel-and-stick or a paint-on damp-proofing over the whole roof or use roofing felt over the remainder of the roof.</w:t>
            </w:r>
          </w:p>
          <w:p w14:paraId="6F9E2341" w14:textId="77777777" w:rsidR="00F2514C" w:rsidRPr="003D422A" w:rsidRDefault="00F2514C" w:rsidP="00FF195E">
            <w:pPr>
              <w:pStyle w:val="NormalWeb"/>
              <w:shd w:val="clear" w:color="auto" w:fill="FFFFFF"/>
              <w:spacing w:before="0" w:beforeAutospacing="0" w:after="0" w:afterAutospacing="0"/>
              <w:rPr>
                <w:rFonts w:ascii="Franklin Gothic Book" w:hAnsi="Franklin Gothic Book" w:cs="Arial"/>
                <w:color w:val="000000"/>
                <w:sz w:val="22"/>
                <w:szCs w:val="22"/>
              </w:rPr>
            </w:pPr>
          </w:p>
          <w:p w14:paraId="64034A64" w14:textId="77777777" w:rsidR="006E6A7A" w:rsidRPr="007730D9" w:rsidRDefault="006E6A7A" w:rsidP="00FF195E">
            <w:pPr>
              <w:rPr>
                <w:rFonts w:ascii="Franklin Gothic Demi" w:hAnsi="Franklin Gothic Demi"/>
                <w:sz w:val="16"/>
                <w:szCs w:val="16"/>
              </w:rPr>
            </w:pPr>
          </w:p>
        </w:tc>
      </w:tr>
    </w:tbl>
    <w:p w14:paraId="41280FEA" w14:textId="5601CD36" w:rsidR="006E6A7A" w:rsidRPr="00F2514C" w:rsidRDefault="006E6A7A" w:rsidP="00F2514C">
      <w:pPr>
        <w:rPr>
          <w:rFonts w:ascii="Franklin Gothic Demi" w:hAnsi="Franklin Gothic Demi"/>
          <w:sz w:val="72"/>
          <w:szCs w:val="72"/>
        </w:rPr>
      </w:pPr>
    </w:p>
    <w:sectPr w:rsidR="006E6A7A" w:rsidRPr="00F2514C" w:rsidSect="00321976">
      <w:headerReference w:type="default" r:id="rId10"/>
      <w:pgSz w:w="12240" w:h="15840"/>
      <w:pgMar w:top="1440" w:right="14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54A64A" w14:textId="77777777" w:rsidR="00F80499" w:rsidRDefault="00F80499" w:rsidP="006E2FD5">
      <w:pPr>
        <w:spacing w:after="0" w:line="240" w:lineRule="auto"/>
      </w:pPr>
      <w:r>
        <w:separator/>
      </w:r>
    </w:p>
  </w:endnote>
  <w:endnote w:type="continuationSeparator" w:id="0">
    <w:p w14:paraId="4742DF1B" w14:textId="77777777" w:rsidR="00F80499" w:rsidRDefault="00F80499" w:rsidP="006E2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CF01661-4BB1-4DC6-BC6D-FF4242FB7E8F}"/>
  </w:font>
  <w:font w:name="SimSun">
    <w:altName w:val="宋体"/>
    <w:panose1 w:val="02010600030101010101"/>
    <w:charset w:val="86"/>
    <w:family w:val="auto"/>
    <w:pitch w:val="variable"/>
    <w:sig w:usb0="00000003" w:usb1="288F0000" w:usb2="00000016" w:usb3="00000000" w:csb0="00040001" w:csb1="00000000"/>
  </w:font>
  <w:font w:name="font783">
    <w:charset w:val="00"/>
    <w:family w:val="auto"/>
    <w:pitch w:val="variable"/>
  </w:font>
  <w:font w:name="Franklin Gothic Demi">
    <w:panose1 w:val="020B0703020102020204"/>
    <w:charset w:val="00"/>
    <w:family w:val="swiss"/>
    <w:pitch w:val="variable"/>
    <w:sig w:usb0="00000287" w:usb1="00000000" w:usb2="00000000" w:usb3="00000000" w:csb0="0000009F" w:csb1="00000000"/>
    <w:embedRegular r:id="rId2" w:fontKey="{E7DC4B31-6848-48C0-AB86-817119B85457}"/>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3" w:fontKey="{FD08353A-E063-4B16-9601-0120D36E5686}"/>
  </w:font>
  <w:font w:name="Calibri Light">
    <w:panose1 w:val="020F0302020204030204"/>
    <w:charset w:val="00"/>
    <w:family w:val="swiss"/>
    <w:pitch w:val="variable"/>
    <w:sig w:usb0="E4002EFF" w:usb1="C000247B" w:usb2="00000009" w:usb3="00000000" w:csb0="000001FF" w:csb1="00000000"/>
    <w:embedRegular r:id="rId4" w:fontKey="{89EAF88C-F81C-4F5C-9D50-F1B9A20CCE0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32874C" w14:textId="77777777" w:rsidR="00F80499" w:rsidRDefault="00F80499" w:rsidP="006E2FD5">
      <w:pPr>
        <w:spacing w:after="0" w:line="240" w:lineRule="auto"/>
      </w:pPr>
      <w:r>
        <w:separator/>
      </w:r>
    </w:p>
  </w:footnote>
  <w:footnote w:type="continuationSeparator" w:id="0">
    <w:p w14:paraId="0F3D98E3" w14:textId="77777777" w:rsidR="00F80499" w:rsidRDefault="00F80499" w:rsidP="006E2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AB368" w14:textId="77777777" w:rsidR="006E2FD5" w:rsidRDefault="006E2FD5">
    <w:pPr>
      <w:pStyle w:val="Header"/>
    </w:pPr>
    <w:r>
      <w:rPr>
        <w:noProof/>
      </w:rPr>
      <mc:AlternateContent>
        <mc:Choice Requires="wps">
          <w:drawing>
            <wp:anchor distT="0" distB="0" distL="114300" distR="114300" simplePos="0" relativeHeight="251659264" behindDoc="0" locked="0" layoutInCell="1" allowOverlap="1" wp14:anchorId="7DC37101" wp14:editId="4DD321FF">
              <wp:simplePos x="0" y="0"/>
              <wp:positionH relativeFrom="column">
                <wp:posOffset>-908050</wp:posOffset>
              </wp:positionH>
              <wp:positionV relativeFrom="paragraph">
                <wp:posOffset>-450850</wp:posOffset>
              </wp:positionV>
              <wp:extent cx="7753350" cy="146050"/>
              <wp:effectExtent l="0" t="0" r="0" b="6350"/>
              <wp:wrapNone/>
              <wp:docPr id="9" name="Rectangle 9"/>
              <wp:cNvGraphicFramePr/>
              <a:graphic xmlns:a="http://schemas.openxmlformats.org/drawingml/2006/main">
                <a:graphicData uri="http://schemas.microsoft.com/office/word/2010/wordprocessingShape">
                  <wps:wsp>
                    <wps:cNvSpPr/>
                    <wps:spPr>
                      <a:xfrm>
                        <a:off x="0" y="0"/>
                        <a:ext cx="7753350" cy="1460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B88241" id="Rectangle 9" o:spid="_x0000_s1026" style="position:absolute;margin-left:-71.5pt;margin-top:-35.5pt;width:610.5pt;height:1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" fillcolor="#00793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F4D90"/>
    <w:multiLevelType w:val="hybridMultilevel"/>
    <w:tmpl w:val="844CE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8765366"/>
    <w:multiLevelType w:val="hybridMultilevel"/>
    <w:tmpl w:val="56985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A7A"/>
    <w:rsid w:val="00022FD3"/>
    <w:rsid w:val="00054492"/>
    <w:rsid w:val="000937D2"/>
    <w:rsid w:val="000A17CE"/>
    <w:rsid w:val="000C5241"/>
    <w:rsid w:val="001858C4"/>
    <w:rsid w:val="001A26F7"/>
    <w:rsid w:val="001D0F8D"/>
    <w:rsid w:val="002E34E5"/>
    <w:rsid w:val="002E57F3"/>
    <w:rsid w:val="00321976"/>
    <w:rsid w:val="003673DD"/>
    <w:rsid w:val="003D3796"/>
    <w:rsid w:val="003D422A"/>
    <w:rsid w:val="003F78E7"/>
    <w:rsid w:val="00465783"/>
    <w:rsid w:val="00483641"/>
    <w:rsid w:val="00493604"/>
    <w:rsid w:val="004E2E36"/>
    <w:rsid w:val="005037C4"/>
    <w:rsid w:val="00533671"/>
    <w:rsid w:val="0065016C"/>
    <w:rsid w:val="00696BF4"/>
    <w:rsid w:val="006A2C8A"/>
    <w:rsid w:val="006D5496"/>
    <w:rsid w:val="006D754B"/>
    <w:rsid w:val="006E2FD5"/>
    <w:rsid w:val="006E6A7A"/>
    <w:rsid w:val="006F2EDA"/>
    <w:rsid w:val="00736D40"/>
    <w:rsid w:val="007730D9"/>
    <w:rsid w:val="007D01DC"/>
    <w:rsid w:val="007E18AD"/>
    <w:rsid w:val="007E2DED"/>
    <w:rsid w:val="00865F9D"/>
    <w:rsid w:val="00874384"/>
    <w:rsid w:val="00892806"/>
    <w:rsid w:val="008C65C5"/>
    <w:rsid w:val="009273EF"/>
    <w:rsid w:val="0096444C"/>
    <w:rsid w:val="00AB413B"/>
    <w:rsid w:val="00B81DD1"/>
    <w:rsid w:val="00C015E0"/>
    <w:rsid w:val="00C11A3D"/>
    <w:rsid w:val="00C759BA"/>
    <w:rsid w:val="00DA0A7D"/>
    <w:rsid w:val="00DA11CE"/>
    <w:rsid w:val="00DB2510"/>
    <w:rsid w:val="00DB33D3"/>
    <w:rsid w:val="00DD0CCB"/>
    <w:rsid w:val="00DF3FAA"/>
    <w:rsid w:val="00E6759E"/>
    <w:rsid w:val="00F2514C"/>
    <w:rsid w:val="00F4203B"/>
    <w:rsid w:val="00F726C1"/>
    <w:rsid w:val="00F80499"/>
    <w:rsid w:val="00F813CB"/>
    <w:rsid w:val="00F83E60"/>
    <w:rsid w:val="00FE5835"/>
    <w:rsid w:val="00FF19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9427BD"/>
  <w15:chartTrackingRefBased/>
  <w15:docId w15:val="{9C6784A7-4667-4431-9C8A-A588489EA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6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6E6A7A"/>
    <w:pPr>
      <w:suppressAutoHyphens/>
      <w:spacing w:after="0" w:line="240" w:lineRule="auto"/>
      <w:ind w:left="720"/>
    </w:pPr>
    <w:rPr>
      <w:rFonts w:ascii="Calibri" w:eastAsia="SimSun" w:hAnsi="Calibri" w:cs="font783"/>
      <w:sz w:val="24"/>
      <w:szCs w:val="24"/>
      <w:lang w:eastAsia="ar-SA"/>
    </w:rPr>
  </w:style>
  <w:style w:type="paragraph" w:styleId="NormalWeb">
    <w:name w:val="Normal (Web)"/>
    <w:basedOn w:val="Normal"/>
    <w:uiPriority w:val="99"/>
    <w:unhideWhenUsed/>
    <w:rsid w:val="006E6A7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E2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FD5"/>
  </w:style>
  <w:style w:type="paragraph" w:styleId="Footer">
    <w:name w:val="footer"/>
    <w:basedOn w:val="Normal"/>
    <w:link w:val="FooterChar"/>
    <w:uiPriority w:val="99"/>
    <w:unhideWhenUsed/>
    <w:rsid w:val="006E2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165</Words>
  <Characters>942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mture</dc:creator>
  <cp:keywords/>
  <dc:description/>
  <cp:lastModifiedBy>Margaret Turek</cp:lastModifiedBy>
  <cp:revision>6</cp:revision>
  <dcterms:created xsi:type="dcterms:W3CDTF">2022-01-26T00:39:00Z</dcterms:created>
  <dcterms:modified xsi:type="dcterms:W3CDTF">2022-01-26T01:15:00Z</dcterms:modified>
</cp:coreProperties>
</file>