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827"/>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36926043" w14:textId="77777777" w:rsidTr="000A0D9B">
        <w:trPr>
          <w:trHeight w:val="3635"/>
        </w:trPr>
        <w:tc>
          <w:tcPr>
            <w:tcW w:w="3150" w:type="dxa"/>
            <w:tcMar>
              <w:top w:w="144" w:type="dxa"/>
              <w:left w:w="115" w:type="dxa"/>
              <w:right w:w="115" w:type="dxa"/>
            </w:tcMar>
          </w:tcPr>
          <w:p w14:paraId="11A3F3AE" w14:textId="77777777" w:rsidR="006E6A7A" w:rsidRDefault="006E6A7A" w:rsidP="00224237">
            <w:pPr>
              <w:rPr>
                <w:rFonts w:ascii="Franklin Gothic Demi" w:hAnsi="Franklin Gothic Demi"/>
                <w:sz w:val="72"/>
                <w:szCs w:val="72"/>
              </w:rPr>
            </w:pPr>
            <w:r>
              <w:rPr>
                <w:rFonts w:ascii="Franklin Gothic Demi" w:hAnsi="Franklin Gothic Demi"/>
                <w:noProof/>
                <w:sz w:val="72"/>
                <w:szCs w:val="72"/>
              </w:rPr>
              <w:drawing>
                <wp:inline distT="0" distB="0" distL="0" distR="0" wp14:anchorId="12C375BA" wp14:editId="6AC88933">
                  <wp:extent cx="1719072" cy="1013150"/>
                  <wp:effectExtent l="19050" t="19050" r="14605"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cstate="print">
                            <a:extLst>
                              <a:ext uri="{28A0092B-C50C-407E-A947-70E740481C1C}">
                                <a14:useLocalDpi xmlns:a14="http://schemas.microsoft.com/office/drawing/2010/main" val="0"/>
                              </a:ext>
                            </a:extLst>
                          </a:blip>
                          <a:srcRect r="25311"/>
                          <a:stretch/>
                        </pic:blipFill>
                        <pic:spPr bwMode="auto">
                          <a:xfrm>
                            <a:off x="0" y="0"/>
                            <a:ext cx="1719072" cy="101315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59C81075" w14:textId="778FAEBB" w:rsidR="006E2FD5" w:rsidRDefault="006E2FD5" w:rsidP="00224237">
            <w:pPr>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HAT?</w:t>
            </w:r>
          </w:p>
          <w:p w14:paraId="6B2C45D2" w14:textId="77777777" w:rsidR="006E2FD5" w:rsidRPr="006F2EDA" w:rsidRDefault="006E2FD5" w:rsidP="00224237">
            <w:pPr>
              <w:rPr>
                <w:rFonts w:ascii="Franklin Gothic Book" w:hAnsi="Franklin Gothic Book" w:cs="Arial"/>
                <w:b/>
                <w:color w:val="007934"/>
                <w:sz w:val="16"/>
                <w:szCs w:val="16"/>
              </w:rPr>
            </w:pPr>
          </w:p>
          <w:p w14:paraId="1C7F8A05" w14:textId="56ABF4A9" w:rsidR="00483641" w:rsidRPr="007730D9" w:rsidRDefault="00224237" w:rsidP="00224237">
            <w:pPr>
              <w:rPr>
                <w:rFonts w:ascii="Franklin Gothic Book" w:eastAsia="Times New Roman" w:hAnsi="Franklin Gothic Book" w:cs="Arial"/>
                <w:color w:val="000000"/>
              </w:rPr>
            </w:pPr>
            <w:r w:rsidRPr="00224237">
              <w:rPr>
                <w:rFonts w:ascii="Franklin Gothic Book" w:eastAsia="Times New Roman" w:hAnsi="Franklin Gothic Book" w:cs="Arial"/>
                <w:color w:val="000000"/>
              </w:rPr>
              <w:t>Air barriers installed around flue shafts in the attic floor prevent air leakage between the living space and the attic. They also allow full insulation levels to be installed around the flue. These air barriers are made from noncombustible materials and help maintain and adequate distance between the flue and combustible materials.</w:t>
            </w:r>
          </w:p>
          <w:p w14:paraId="63DE97B0" w14:textId="68FF87A1" w:rsidR="006E6A7A" w:rsidRPr="003673DD" w:rsidRDefault="006E6A7A" w:rsidP="00224237">
            <w:pPr>
              <w:pStyle w:val="ListParagraph"/>
              <w:ind w:left="360"/>
              <w:rPr>
                <w:rFonts w:ascii="Franklin Gothic Book" w:eastAsia="Times New Roman" w:hAnsi="Franklin Gothic Book" w:cs="Arial"/>
                <w:color w:val="000000"/>
                <w:sz w:val="22"/>
                <w:szCs w:val="22"/>
                <w:lang w:eastAsia="en-US"/>
              </w:rPr>
            </w:pPr>
          </w:p>
          <w:p w14:paraId="6D6E2BC7" w14:textId="2E0314EA" w:rsidR="006E6A7A" w:rsidRPr="00054492" w:rsidRDefault="00224237" w:rsidP="00224237">
            <w:pPr>
              <w:rPr>
                <w:rFonts w:ascii="Franklin Gothic Demi" w:hAnsi="Franklin Gothic Demi"/>
                <w:sz w:val="16"/>
                <w:szCs w:val="16"/>
              </w:rPr>
            </w:pPr>
            <w:r w:rsidRPr="00A25D56">
              <w:rPr>
                <w:rFonts w:ascii="Franklin Gothic Book" w:hAnsi="Franklin Gothic Book" w:cs="Arial"/>
                <w:noProof/>
                <w:color w:val="000000"/>
              </w:rPr>
              <mc:AlternateContent>
                <mc:Choice Requires="wpg">
                  <w:drawing>
                    <wp:anchor distT="0" distB="0" distL="114300" distR="114300" simplePos="0" relativeHeight="251661312" behindDoc="0" locked="0" layoutInCell="1" allowOverlap="1" wp14:anchorId="1E4493CE" wp14:editId="28B2F9F3">
                      <wp:simplePos x="0" y="0"/>
                      <wp:positionH relativeFrom="column">
                        <wp:posOffset>1128</wp:posOffset>
                      </wp:positionH>
                      <wp:positionV relativeFrom="paragraph">
                        <wp:posOffset>13335</wp:posOffset>
                      </wp:positionV>
                      <wp:extent cx="1241947" cy="666363"/>
                      <wp:effectExtent l="0" t="0" r="15875" b="19685"/>
                      <wp:wrapNone/>
                      <wp:docPr id="11" name="Group 11"/>
                      <wp:cNvGraphicFramePr/>
                      <a:graphic xmlns:a="http://schemas.openxmlformats.org/drawingml/2006/main">
                        <a:graphicData uri="http://schemas.microsoft.com/office/word/2010/wordprocessingGroup">
                          <wpg:wgp>
                            <wpg:cNvGrpSpPr/>
                            <wpg:grpSpPr>
                              <a:xfrm>
                                <a:off x="0" y="0"/>
                                <a:ext cx="1241947" cy="666363"/>
                                <a:chOff x="1" y="0"/>
                                <a:chExt cx="1242080" cy="666750"/>
                              </a:xfrm>
                            </wpg:grpSpPr>
                            <wps:wsp>
                              <wps:cNvPr id="12" name="Rectangle 6"/>
                              <wps:cNvSpPr/>
                              <wps:spPr>
                                <a:xfrm>
                                  <a:off x="1" y="0"/>
                                  <a:ext cx="1242080"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4849" y="72039"/>
                                  <a:ext cx="429645" cy="580297"/>
                                </a:xfrm>
                                <a:prstGeom prst="rect">
                                  <a:avLst/>
                                </a:prstGeom>
                              </pic:spPr>
                            </pic:pic>
                            <pic:pic xmlns:pic="http://schemas.openxmlformats.org/drawingml/2006/picture">
                              <pic:nvPicPr>
                                <pic:cNvPr id="15"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3814" y="72838"/>
                                  <a:ext cx="428883" cy="5792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E77C14" id="Group 11" o:spid="_x0000_s1026" style="position:absolute;margin-left:.1pt;margin-top:1.05pt;width:97.8pt;height:52.45pt;z-index:251661312;mso-width-relative:margin;mso-height-relative:margin" coordorigin="" coordsize="12420,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">
                      <v:rect id="Rectangle 6" o:spid="_x0000_s1027" style="position:absolute;width:12420;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48;top:720;width:4296;height: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">
                        <v:imagedata r:id="rId10" o:title=""/>
                      </v:shape>
                      <v:shape id="Picture 2" o:spid="_x0000_s1029" type="#_x0000_t75" style="position:absolute;left:6638;top:728;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">
                        <v:imagedata r:id="rId11" o:title=""/>
                      </v:shape>
                    </v:group>
                  </w:pict>
                </mc:Fallback>
              </mc:AlternateContent>
            </w:r>
          </w:p>
        </w:tc>
      </w:tr>
      <w:tr w:rsidR="006E6A7A" w14:paraId="4C5B0677" w14:textId="77777777" w:rsidTr="00224237">
        <w:trPr>
          <w:trHeight w:val="2365"/>
        </w:trPr>
        <w:tc>
          <w:tcPr>
            <w:tcW w:w="3150" w:type="dxa"/>
            <w:tcMar>
              <w:top w:w="144" w:type="dxa"/>
              <w:left w:w="115" w:type="dxa"/>
              <w:right w:w="115" w:type="dxa"/>
            </w:tcMar>
          </w:tcPr>
          <w:p w14:paraId="2883C4A1" w14:textId="77777777" w:rsidR="006E6A7A" w:rsidRDefault="006E6A7A" w:rsidP="00224237">
            <w:pPr>
              <w:rPr>
                <w:rFonts w:ascii="Franklin Gothic Demi" w:hAnsi="Franklin Gothic Demi"/>
                <w:sz w:val="72"/>
                <w:szCs w:val="72"/>
              </w:rPr>
            </w:pPr>
            <w:r>
              <w:rPr>
                <w:rFonts w:ascii="Franklin Gothic Demi" w:hAnsi="Franklin Gothic Demi"/>
                <w:noProof/>
                <w:sz w:val="72"/>
                <w:szCs w:val="72"/>
              </w:rPr>
              <w:drawing>
                <wp:inline distT="0" distB="0" distL="0" distR="0" wp14:anchorId="05F6C135" wp14:editId="4603188A">
                  <wp:extent cx="1719072" cy="1018169"/>
                  <wp:effectExtent l="19050" t="19050" r="14605"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r="25679"/>
                          <a:stretch/>
                        </pic:blipFill>
                        <pic:spPr bwMode="auto">
                          <a:xfrm>
                            <a:off x="0" y="0"/>
                            <a:ext cx="1719072" cy="1018169"/>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621B299B" w14:textId="77777777" w:rsidR="006E2FD5" w:rsidRDefault="006E2FD5" w:rsidP="00224237">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7FB7E1B6" w14:textId="0C4013B4" w:rsidR="006E6A7A" w:rsidRPr="007E18AD" w:rsidRDefault="00224237" w:rsidP="00224237">
            <w:pPr>
              <w:pStyle w:val="NormalWeb"/>
              <w:shd w:val="clear" w:color="auto" w:fill="FFFFFF"/>
              <w:spacing w:before="0" w:beforeAutospacing="0" w:after="195" w:afterAutospacing="0"/>
              <w:rPr>
                <w:rFonts w:ascii="Arial" w:hAnsi="Arial" w:cs="Arial"/>
                <w:color w:val="000000"/>
                <w:sz w:val="20"/>
                <w:szCs w:val="20"/>
              </w:rPr>
            </w:pPr>
            <w:r w:rsidRPr="00224237">
              <w:rPr>
                <w:rFonts w:ascii="Franklin Gothic Book" w:hAnsi="Franklin Gothic Book" w:cs="Arial"/>
                <w:color w:val="000000"/>
                <w:sz w:val="22"/>
                <w:szCs w:val="22"/>
              </w:rPr>
              <w:t>Air barriers should be installed around duct and flue shafts in the attic floor to prevent air leakage between the living space and the attic and to allow full insulation levels to be installed around the duct or flue. Air barriers around flue shafts should be made of a heat-resistant material such as sheet metal to protect against the fire hazard.</w:t>
            </w:r>
          </w:p>
        </w:tc>
      </w:tr>
      <w:tr w:rsidR="006E6A7A" w14:paraId="1ED68477" w14:textId="77777777" w:rsidTr="00224237">
        <w:tc>
          <w:tcPr>
            <w:tcW w:w="3150" w:type="dxa"/>
            <w:tcMar>
              <w:top w:w="144" w:type="dxa"/>
              <w:left w:w="115" w:type="dxa"/>
              <w:right w:w="115" w:type="dxa"/>
            </w:tcMar>
          </w:tcPr>
          <w:p w14:paraId="5B13ED1A" w14:textId="77777777" w:rsidR="006E6A7A" w:rsidRDefault="006E6A7A" w:rsidP="00224237">
            <w:pPr>
              <w:rPr>
                <w:rFonts w:ascii="Franklin Gothic Demi" w:hAnsi="Franklin Gothic Demi"/>
                <w:sz w:val="72"/>
                <w:szCs w:val="72"/>
              </w:rPr>
            </w:pPr>
            <w:r>
              <w:rPr>
                <w:rFonts w:ascii="Franklin Gothic Demi" w:hAnsi="Franklin Gothic Demi"/>
                <w:noProof/>
                <w:sz w:val="72"/>
                <w:szCs w:val="72"/>
              </w:rPr>
              <w:drawing>
                <wp:inline distT="0" distB="0" distL="0" distR="0" wp14:anchorId="5DFE404D" wp14:editId="0657E76A">
                  <wp:extent cx="1719072" cy="1232796"/>
                  <wp:effectExtent l="19050" t="19050" r="1460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cstate="print">
                            <a:extLst>
                              <a:ext uri="{28A0092B-C50C-407E-A947-70E740481C1C}">
                                <a14:useLocalDpi xmlns:a14="http://schemas.microsoft.com/office/drawing/2010/main" val="0"/>
                              </a:ext>
                            </a:extLst>
                          </a:blip>
                          <a:srcRect l="10395" r="3349"/>
                          <a:stretch/>
                        </pic:blipFill>
                        <pic:spPr bwMode="auto">
                          <a:xfrm>
                            <a:off x="0" y="0"/>
                            <a:ext cx="1719072" cy="1232796"/>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267BF189" w14:textId="77777777" w:rsidR="006E2FD5" w:rsidRDefault="006E2FD5" w:rsidP="00224237">
            <w:pPr>
              <w:pStyle w:val="ListParagraph"/>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7BEDEE9B" w14:textId="77777777" w:rsidR="006E2FD5" w:rsidRPr="006E2FD5" w:rsidRDefault="006E2FD5" w:rsidP="00224237">
            <w:pPr>
              <w:pStyle w:val="ListParagraph"/>
              <w:ind w:left="0"/>
              <w:rPr>
                <w:rFonts w:ascii="Franklin Gothic Demi" w:eastAsia="Times New Roman" w:hAnsi="Franklin Gothic Demi" w:cs="Arial"/>
                <w:color w:val="000000"/>
                <w:sz w:val="16"/>
                <w:szCs w:val="16"/>
                <w:lang w:eastAsia="en-US"/>
              </w:rPr>
            </w:pPr>
          </w:p>
          <w:p w14:paraId="71E7A857" w14:textId="228D9F6D" w:rsidR="00892806" w:rsidRPr="003D422A" w:rsidRDefault="00224237" w:rsidP="00224237">
            <w:pPr>
              <w:pStyle w:val="NormalWeb"/>
              <w:shd w:val="clear" w:color="auto" w:fill="FFFFFF"/>
              <w:spacing w:before="0" w:beforeAutospacing="0" w:after="195" w:afterAutospacing="0"/>
              <w:rPr>
                <w:rFonts w:ascii="Franklin Gothic Book" w:hAnsi="Franklin Gothic Book" w:cs="Arial"/>
                <w:color w:val="000000"/>
                <w:sz w:val="22"/>
                <w:szCs w:val="22"/>
              </w:rPr>
            </w:pPr>
            <w:r w:rsidRPr="00224237">
              <w:rPr>
                <w:rFonts w:ascii="Franklin Gothic Book" w:hAnsi="Franklin Gothic Book" w:cs="Arial"/>
                <w:color w:val="000000"/>
                <w:sz w:val="22"/>
                <w:szCs w:val="22"/>
              </w:rPr>
              <w:t>Flue pipe openings may be air sealed at the top or bottom of the attic framing. If at the top, full-height blocking must first be installed perpendicular to the ceiling joists. In both cases, two pieces of sheet metal or aluminum flashing should be installed to fit around the chimney pipe, leaving 1 inch of overlap. The sheet metal should be fastened to the framing and edges and seams sealed with fire-rated caulk. Finally, install a metal shield around the pipe, leaving a 3-inch clearance. The shield should be 4 inches taller than finished insulation level, and the edges should be sealed together with fire-rated caulk.</w:t>
            </w:r>
          </w:p>
          <w:p w14:paraId="5F321182" w14:textId="77777777" w:rsidR="006E6A7A" w:rsidRPr="007730D9" w:rsidRDefault="006E6A7A" w:rsidP="00224237">
            <w:pPr>
              <w:rPr>
                <w:rFonts w:ascii="Franklin Gothic Demi" w:hAnsi="Franklin Gothic Demi"/>
                <w:sz w:val="16"/>
                <w:szCs w:val="16"/>
              </w:rPr>
            </w:pPr>
          </w:p>
        </w:tc>
      </w:tr>
    </w:tbl>
    <w:p w14:paraId="26A493B6" w14:textId="5354F8E5" w:rsidR="006E6A7A" w:rsidRPr="00224237" w:rsidRDefault="006E2FD5">
      <w:pPr>
        <w:rPr>
          <w:rFonts w:ascii="Franklin Gothic Demi" w:hAnsi="Franklin Gothic Demi"/>
          <w:sz w:val="72"/>
          <w:szCs w:val="72"/>
        </w:rPr>
      </w:pPr>
      <w:r w:rsidRPr="00224237">
        <w:rPr>
          <w:rFonts w:ascii="Franklin Gothic Demi" w:hAnsi="Franklin Gothic Demi"/>
          <w:noProof/>
          <w:sz w:val="56"/>
          <w:szCs w:val="56"/>
        </w:rPr>
        <mc:AlternateContent>
          <mc:Choice Requires="wps">
            <w:drawing>
              <wp:anchor distT="0" distB="0" distL="114300" distR="114300" simplePos="0" relativeHeight="251659264" behindDoc="0" locked="0" layoutInCell="1" allowOverlap="1" wp14:anchorId="544F4C16" wp14:editId="0126CA61">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26EBD" id="Rectangle 10" o:spid="_x0000_s1026" style="position:absolute;margin-left:-71pt;margin-top:-3pt;width:17.5pt;height: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224237" w:rsidRPr="00224237">
        <w:rPr>
          <w:rFonts w:ascii="Franklin Gothic Demi" w:hAnsi="Franklin Gothic Demi"/>
          <w:sz w:val="56"/>
          <w:szCs w:val="56"/>
        </w:rPr>
        <w:t xml:space="preserve">FRAMING: DRAFTSTOPPING &amp; FIREBLOCKING: </w:t>
      </w:r>
      <w:r w:rsidR="00224237" w:rsidRPr="00224237">
        <w:rPr>
          <w:rFonts w:ascii="Franklin Gothic Demi" w:hAnsi="Franklin Gothic Demi"/>
          <w:color w:val="007934"/>
          <w:sz w:val="56"/>
          <w:szCs w:val="56"/>
        </w:rPr>
        <w:t xml:space="preserve">AIR SEALING </w:t>
      </w:r>
      <w:r w:rsidR="00224237" w:rsidRPr="00224237">
        <w:rPr>
          <w:rFonts w:ascii="Franklin Gothic Demi" w:hAnsi="Franklin Gothic Demi"/>
          <w:sz w:val="56"/>
          <w:szCs w:val="56"/>
        </w:rPr>
        <w:t>FLUE PIPES</w:t>
      </w:r>
    </w:p>
    <w:sectPr w:rsidR="006E6A7A" w:rsidRPr="00224237" w:rsidSect="00321976">
      <w:headerReference w:type="default" r:id="rId14"/>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FF128" w14:textId="77777777" w:rsidR="0018537B" w:rsidRDefault="0018537B" w:rsidP="006E2FD5">
      <w:pPr>
        <w:spacing w:after="0" w:line="240" w:lineRule="auto"/>
      </w:pPr>
      <w:r>
        <w:separator/>
      </w:r>
    </w:p>
  </w:endnote>
  <w:endnote w:type="continuationSeparator" w:id="0">
    <w:p w14:paraId="0DC396AB" w14:textId="77777777" w:rsidR="0018537B" w:rsidRDefault="0018537B"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F6A8839-5EFB-400F-9680-17ACB08E177A}"/>
    <w:embedBold r:id="rId2" w:fontKey="{5E73342E-982A-4D25-A4B6-A1F414D7B2CD}"/>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3" w:fontKey="{8057BD13-C275-4AE6-9E55-50970D42268F}"/>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4" w:fontKey="{149C2432-742A-4385-8B63-AE745E4B2A2B}"/>
    <w:embedBold r:id="rId5" w:fontKey="{E14F1504-CA84-4FBB-A063-23A5896079F9}"/>
  </w:font>
  <w:font w:name="Calibri Light">
    <w:panose1 w:val="020F0302020204030204"/>
    <w:charset w:val="00"/>
    <w:family w:val="swiss"/>
    <w:pitch w:val="variable"/>
    <w:sig w:usb0="E4002EFF" w:usb1="C000247B" w:usb2="00000009" w:usb3="00000000" w:csb0="000001FF" w:csb1="00000000"/>
    <w:embedRegular r:id="rId6" w:fontKey="{E97460F0-CC0C-42D4-95AE-64450338333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8E96B" w14:textId="77777777" w:rsidR="0018537B" w:rsidRDefault="0018537B" w:rsidP="006E2FD5">
      <w:pPr>
        <w:spacing w:after="0" w:line="240" w:lineRule="auto"/>
      </w:pPr>
      <w:r>
        <w:separator/>
      </w:r>
    </w:p>
  </w:footnote>
  <w:footnote w:type="continuationSeparator" w:id="0">
    <w:p w14:paraId="6B3D6C8B" w14:textId="77777777" w:rsidR="0018537B" w:rsidRDefault="0018537B"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33760"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4025EFBC" wp14:editId="0A6AD744">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2721C"/>
    <w:rsid w:val="00054492"/>
    <w:rsid w:val="000937D2"/>
    <w:rsid w:val="000A0D9B"/>
    <w:rsid w:val="000A17CE"/>
    <w:rsid w:val="0018537B"/>
    <w:rsid w:val="001858C4"/>
    <w:rsid w:val="001D0F8D"/>
    <w:rsid w:val="00224237"/>
    <w:rsid w:val="00321976"/>
    <w:rsid w:val="003673DD"/>
    <w:rsid w:val="003D422A"/>
    <w:rsid w:val="004814EA"/>
    <w:rsid w:val="00483641"/>
    <w:rsid w:val="004E2E36"/>
    <w:rsid w:val="00533671"/>
    <w:rsid w:val="0065016C"/>
    <w:rsid w:val="00695913"/>
    <w:rsid w:val="00696BF4"/>
    <w:rsid w:val="006A2C8A"/>
    <w:rsid w:val="006D754B"/>
    <w:rsid w:val="006E2FD5"/>
    <w:rsid w:val="006E6A7A"/>
    <w:rsid w:val="006F2EDA"/>
    <w:rsid w:val="00736D40"/>
    <w:rsid w:val="007730D9"/>
    <w:rsid w:val="0079758B"/>
    <w:rsid w:val="007E18AD"/>
    <w:rsid w:val="00874384"/>
    <w:rsid w:val="00892806"/>
    <w:rsid w:val="008C65C5"/>
    <w:rsid w:val="009273EF"/>
    <w:rsid w:val="0096444C"/>
    <w:rsid w:val="00AB413B"/>
    <w:rsid w:val="00C015E0"/>
    <w:rsid w:val="00C11A3D"/>
    <w:rsid w:val="00C759BA"/>
    <w:rsid w:val="00DB2510"/>
    <w:rsid w:val="00DB33D3"/>
    <w:rsid w:val="00DF3FAA"/>
    <w:rsid w:val="00F36B86"/>
    <w:rsid w:val="00F4203B"/>
    <w:rsid w:val="00F726C1"/>
    <w:rsid w:val="00F7648F"/>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A25BF"/>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210</Words>
  <Characters>1197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Brandon Stevens</cp:lastModifiedBy>
  <cp:revision>6</cp:revision>
  <dcterms:created xsi:type="dcterms:W3CDTF">2022-02-02T20:34:00Z</dcterms:created>
  <dcterms:modified xsi:type="dcterms:W3CDTF">2022-03-17T02:55:00Z</dcterms:modified>
</cp:coreProperties>
</file>