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6873" w14:textId="77777777" w:rsidR="00A21D5A" w:rsidRDefault="00A21D5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A21D5A" w14:paraId="50AE622C" w14:textId="77777777">
        <w:trPr>
          <w:trHeight w:val="3186"/>
        </w:trPr>
        <w:tc>
          <w:tcPr>
            <w:tcW w:w="3150" w:type="dxa"/>
            <w:tcMar>
              <w:top w:w="144" w:type="dxa"/>
              <w:left w:w="115" w:type="dxa"/>
              <w:right w:w="115" w:type="dxa"/>
            </w:tcMar>
          </w:tcPr>
          <w:p w14:paraId="2F91E5B6" w14:textId="77777777" w:rsidR="00A21D5A" w:rsidRDefault="005E7A8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439C8D2" wp14:editId="37D9D617">
                  <wp:extent cx="1719072" cy="1434103"/>
                  <wp:effectExtent l="9525" t="9525" r="9525" b="9525"/>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19072" cy="1434103"/>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0B263A1B" w14:textId="77777777" w:rsidR="00A21D5A" w:rsidRDefault="005E7A80">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548FE01F" w14:textId="77777777" w:rsidR="00A21D5A" w:rsidRDefault="005E7A80">
            <w:pPr>
              <w:rPr>
                <w:rFonts w:ascii="Libre Franklin" w:eastAsia="Libre Franklin" w:hAnsi="Libre Franklin" w:cs="Libre Franklin"/>
                <w:color w:val="000000"/>
              </w:rPr>
            </w:pPr>
            <w:r>
              <w:rPr>
                <w:rFonts w:ascii="Libre Franklin" w:eastAsia="Libre Franklin" w:hAnsi="Libre Franklin" w:cs="Libre Franklin"/>
                <w:color w:val="000000"/>
              </w:rPr>
              <w:t xml:space="preserve">Often, attics include openings that are used for access. These include access panels, doors into </w:t>
            </w:r>
            <w:proofErr w:type="spellStart"/>
            <w:r>
              <w:rPr>
                <w:rFonts w:ascii="Libre Franklin" w:eastAsia="Libre Franklin" w:hAnsi="Libre Franklin" w:cs="Libre Franklin"/>
                <w:color w:val="000000"/>
              </w:rPr>
              <w:t>kneewalls</w:t>
            </w:r>
            <w:proofErr w:type="spellEnd"/>
            <w:r>
              <w:rPr>
                <w:rFonts w:ascii="Libre Franklin" w:eastAsia="Libre Franklin" w:hAnsi="Libre Franklin" w:cs="Libre Franklin"/>
                <w:color w:val="000000"/>
              </w:rPr>
              <w:t>, and dropdown stairs. To reduce heat loss, these openings should be air sealed and insulated.</w:t>
            </w:r>
          </w:p>
          <w:p w14:paraId="2E95D596" w14:textId="77777777" w:rsidR="00A21D5A" w:rsidRDefault="005E7A80">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8240" behindDoc="0" locked="0" layoutInCell="1" hidden="0" allowOverlap="1" wp14:anchorId="3AF6F3DE" wp14:editId="43F28EEA">
                      <wp:simplePos x="0" y="0"/>
                      <wp:positionH relativeFrom="column">
                        <wp:posOffset>-25399</wp:posOffset>
                      </wp:positionH>
                      <wp:positionV relativeFrom="paragraph">
                        <wp:posOffset>165100</wp:posOffset>
                      </wp:positionV>
                      <wp:extent cx="856851" cy="666363"/>
                      <wp:effectExtent l="0" t="0" r="19685" b="19685"/>
                      <wp:wrapNone/>
                      <wp:docPr id="12" name="Group 12"/>
                      <wp:cNvGraphicFramePr/>
                      <a:graphic xmlns:a="http://schemas.openxmlformats.org/drawingml/2006/main">
                        <a:graphicData uri="http://schemas.microsoft.com/office/word/2010/wordprocessingGroup">
                          <wpg:wgp>
                            <wpg:cNvGrpSpPr/>
                            <wpg:grpSpPr>
                              <a:xfrm>
                                <a:off x="0" y="0"/>
                                <a:ext cx="856851" cy="666363"/>
                                <a:chOff x="4917575" y="3446819"/>
                                <a:chExt cx="856851" cy="666363"/>
                              </a:xfrm>
                            </wpg:grpSpPr>
                            <wpg:grpSp>
                              <wpg:cNvPr id="1" name="Group 1"/>
                              <wpg:cNvGrpSpPr/>
                              <wpg:grpSpPr>
                                <a:xfrm>
                                  <a:off x="4917575" y="3446819"/>
                                  <a:ext cx="856851" cy="666363"/>
                                  <a:chOff x="0" y="0"/>
                                  <a:chExt cx="856851" cy="666363"/>
                                </a:xfrm>
                              </wpg:grpSpPr>
                              <wps:wsp>
                                <wps:cNvPr id="2" name="Rectangle 2"/>
                                <wps:cNvSpPr/>
                                <wps:spPr>
                                  <a:xfrm>
                                    <a:off x="0" y="0"/>
                                    <a:ext cx="856850" cy="666350"/>
                                  </a:xfrm>
                                  <a:prstGeom prst="rect">
                                    <a:avLst/>
                                  </a:prstGeom>
                                  <a:noFill/>
                                  <a:ln>
                                    <a:noFill/>
                                  </a:ln>
                                </wps:spPr>
                                <wps:txbx>
                                  <w:txbxContent>
                                    <w:p w14:paraId="460E779D" w14:textId="77777777" w:rsidR="00A21D5A" w:rsidRDefault="00A21D5A">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856851" cy="666363"/>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574E815D" w14:textId="77777777" w:rsidR="00A21D5A" w:rsidRDefault="00A21D5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8" cstate="print">
                                    <a:extLst>
                                      <a:ext uri="{28A0092B-C50C-407E-A947-70E740481C1C}">
                                        <a14:useLocalDpi xmlns:a14="http://schemas.microsoft.com/office/drawing/2010/main" val="0"/>
                                      </a:ext>
                                    </a:extLst>
                                  </a:blip>
                                  <a:srcRect/>
                                  <a:stretch/>
                                </pic:blipFill>
                                <pic:spPr>
                                  <a:xfrm>
                                    <a:off x="206293" y="57150"/>
                                    <a:ext cx="431329" cy="582295"/>
                                  </a:xfrm>
                                  <a:prstGeom prst="rect">
                                    <a:avLst/>
                                  </a:prstGeom>
                                  <a:noFill/>
                                  <a:ln>
                                    <a:noFill/>
                                  </a:ln>
                                </pic:spPr>
                              </pic:pic>
                            </wpg:grpSp>
                          </wpg:wgp>
                        </a:graphicData>
                      </a:graphic>
                    </wp:anchor>
                  </w:drawing>
                </mc:Choice>
                <mc:Fallback>
                  <w:pict>
                    <v:group w14:anchorId="3AF6F3DE" id="Group 12" o:spid="_x0000_s1026" style="position:absolute;left:0;text-align:left;margin-left:-2pt;margin-top:13pt;width:67.45pt;height:52.45pt;z-index:251658240" coordorigin="49175,34468" coordsize="8568,6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">
                      <v:group id="Group 1" o:spid="_x0000_s1027" style="position:absolute;left:49175;top:34468;width:8569;height:6663" coordsize="8568,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568;height:6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0E779D" w14:textId="77777777" w:rsidR="00A21D5A" w:rsidRDefault="00A21D5A">
                                <w:pPr>
                                  <w:spacing w:after="0" w:line="240" w:lineRule="auto"/>
                                  <w:textDirection w:val="btLr"/>
                                </w:pPr>
                              </w:p>
                            </w:txbxContent>
                          </v:textbox>
                        </v:rect>
                        <v:rect id="Rectangle 3" o:spid="_x0000_s1029" style="position:absolute;width:8568;height:6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574E815D" w14:textId="77777777" w:rsidR="00A21D5A" w:rsidRDefault="00A21D5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2062;top:571;width:4314;height:58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">
                          <v:imagedata r:id="rId9" o:title=""/>
                        </v:shape>
                      </v:group>
                    </v:group>
                  </w:pict>
                </mc:Fallback>
              </mc:AlternateContent>
            </w:r>
          </w:p>
          <w:p w14:paraId="452FAA8B" w14:textId="77777777" w:rsidR="00A21D5A" w:rsidRDefault="00A21D5A">
            <w:pPr>
              <w:rPr>
                <w:rFonts w:ascii="Franklin Gothic" w:eastAsia="Franklin Gothic" w:hAnsi="Franklin Gothic" w:cs="Franklin Gothic"/>
                <w:sz w:val="16"/>
                <w:szCs w:val="16"/>
              </w:rPr>
            </w:pPr>
          </w:p>
        </w:tc>
      </w:tr>
      <w:tr w:rsidR="00A21D5A" w14:paraId="0EF19E2C" w14:textId="77777777">
        <w:trPr>
          <w:trHeight w:val="2724"/>
        </w:trPr>
        <w:tc>
          <w:tcPr>
            <w:tcW w:w="3150" w:type="dxa"/>
            <w:tcMar>
              <w:top w:w="144" w:type="dxa"/>
              <w:left w:w="115" w:type="dxa"/>
              <w:right w:w="115" w:type="dxa"/>
            </w:tcMar>
          </w:tcPr>
          <w:p w14:paraId="4CF91D5B" w14:textId="77777777" w:rsidR="00A21D5A" w:rsidRDefault="005E7A8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BA934B7" wp14:editId="65582226">
                  <wp:extent cx="1719072" cy="938907"/>
                  <wp:effectExtent l="9525" t="9525" r="9525" b="9525"/>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719072" cy="938907"/>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0BE81111" w14:textId="77777777" w:rsidR="00A21D5A" w:rsidRDefault="005E7A80">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60E366F5" w14:textId="77777777" w:rsidR="00A21D5A" w:rsidRDefault="005E7A80">
            <w:pPr>
              <w:pBdr>
                <w:top w:val="nil"/>
                <w:left w:val="nil"/>
                <w:bottom w:val="nil"/>
                <w:right w:val="nil"/>
                <w:between w:val="nil"/>
              </w:pBdr>
              <w:shd w:val="clear" w:color="auto" w:fill="FFFFFF"/>
              <w:spacing w:after="195"/>
              <w:rPr>
                <w:rFonts w:ascii="Arial" w:eastAsia="Arial" w:hAnsi="Arial" w:cs="Arial"/>
                <w:color w:val="000000"/>
                <w:sz w:val="20"/>
                <w:szCs w:val="20"/>
              </w:rPr>
            </w:pPr>
            <w:r>
              <w:rPr>
                <w:rFonts w:ascii="Libre Franklin" w:eastAsia="Libre Franklin" w:hAnsi="Libre Franklin" w:cs="Libre Franklin"/>
                <w:color w:val="000000"/>
              </w:rPr>
              <w:t>Good air</w:t>
            </w:r>
            <w:r>
              <w:rPr>
                <w:rFonts w:ascii="Libre Franklin" w:eastAsia="Libre Franklin" w:hAnsi="Libre Franklin" w:cs="Libre Franklin"/>
              </w:rPr>
              <w:t xml:space="preserve"> </w:t>
            </w:r>
            <w:r>
              <w:rPr>
                <w:rFonts w:ascii="Libre Franklin" w:eastAsia="Libre Franklin" w:hAnsi="Libre Franklin" w:cs="Libre Franklin"/>
                <w:color w:val="000000"/>
              </w:rPr>
              <w:t>sealing and a continuous air barrier between the attic and the home’s living space are important, not only to save energy and reduce fuel bills, but also to prevent moisture problems in the attic. Sealing holes in the attic ceiling reduces the house’s “suc</w:t>
            </w:r>
            <w:r>
              <w:rPr>
                <w:rFonts w:ascii="Libre Franklin" w:eastAsia="Libre Franklin" w:hAnsi="Libre Franklin" w:cs="Libre Franklin"/>
                <w:color w:val="000000"/>
              </w:rPr>
              <w:t>tion” (or stack effect) so fewer contaminants such as radon and other soil gases are drawn up into the house from the ground.</w:t>
            </w:r>
          </w:p>
        </w:tc>
      </w:tr>
      <w:tr w:rsidR="00A21D5A" w14:paraId="66EA48D0" w14:textId="77777777">
        <w:tc>
          <w:tcPr>
            <w:tcW w:w="3150" w:type="dxa"/>
            <w:tcMar>
              <w:top w:w="144" w:type="dxa"/>
              <w:left w:w="115" w:type="dxa"/>
              <w:right w:w="115" w:type="dxa"/>
            </w:tcMar>
          </w:tcPr>
          <w:p w14:paraId="664DB74D" w14:textId="77777777" w:rsidR="00A21D5A" w:rsidRDefault="005E7A8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1230B90" wp14:editId="387F3B2D">
                  <wp:extent cx="1719072" cy="1046967"/>
                  <wp:effectExtent l="9525" t="9525" r="9525" b="9525"/>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719072" cy="1046967"/>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4E7E0373" w14:textId="77777777" w:rsidR="00A21D5A" w:rsidRDefault="005E7A80">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535743FE" w14:textId="77777777" w:rsidR="00A21D5A" w:rsidRDefault="005E7A80">
            <w:pPr>
              <w:pBdr>
                <w:top w:val="nil"/>
                <w:left w:val="nil"/>
                <w:bottom w:val="nil"/>
                <w:right w:val="nil"/>
                <w:between w:val="nil"/>
              </w:pBdr>
              <w:shd w:val="clear" w:color="auto" w:fill="FFFFFF"/>
              <w:spacing w:after="280"/>
              <w:rPr>
                <w:rFonts w:ascii="Libre Franklin" w:eastAsia="Libre Franklin" w:hAnsi="Libre Franklin" w:cs="Libre Franklin"/>
                <w:color w:val="000000"/>
              </w:rPr>
            </w:pPr>
            <w:r>
              <w:rPr>
                <w:rFonts w:ascii="Libre Franklin" w:eastAsia="Libre Franklin" w:hAnsi="Libre Franklin" w:cs="Libre Franklin"/>
                <w:color w:val="000000"/>
              </w:rPr>
              <w:t>To air seal, a gasket made from weather stripping should be added to either the frame or panel of the attic access panel or door. Latch bolts or mechanical fastener should be installed that will pull the access door tight to the weatherstripping for an air</w:t>
            </w:r>
            <w:r>
              <w:rPr>
                <w:rFonts w:ascii="Libre Franklin" w:eastAsia="Libre Franklin" w:hAnsi="Libre Franklin" w:cs="Libre Franklin"/>
                <w:color w:val="000000"/>
              </w:rPr>
              <w:t xml:space="preserve">tight seal. Panels and doors can be insulated by gluing rigid foam to the panel or attaching batt insulation with bolts and wiring or metal strapping. </w:t>
            </w:r>
          </w:p>
          <w:p w14:paraId="55D852B8" w14:textId="77777777" w:rsidR="00A21D5A" w:rsidRDefault="005E7A80">
            <w:pPr>
              <w:pBdr>
                <w:top w:val="nil"/>
                <w:left w:val="nil"/>
                <w:bottom w:val="nil"/>
                <w:right w:val="nil"/>
                <w:between w:val="nil"/>
              </w:pBdr>
              <w:shd w:val="clear" w:color="auto" w:fill="FFFFFF"/>
              <w:spacing w:before="280" w:after="160"/>
              <w:rPr>
                <w:rFonts w:ascii="Libre Franklin" w:eastAsia="Libre Franklin" w:hAnsi="Libre Franklin" w:cs="Libre Franklin"/>
                <w:color w:val="000000"/>
              </w:rPr>
            </w:pPr>
            <w:r>
              <w:rPr>
                <w:rFonts w:ascii="Libre Franklin" w:eastAsia="Libre Franklin" w:hAnsi="Libre Franklin" w:cs="Libre Franklin"/>
                <w:color w:val="000000"/>
              </w:rPr>
              <w:t>Pulldown stair kits can be purchased that have rigid insulation already attached to the panel. Alternatively, a rigid foam box-shaped cover can be constructed or purchased that fits over the stairs and is lifted and placed out of the way when accessing the</w:t>
            </w:r>
            <w:r>
              <w:rPr>
                <w:rFonts w:ascii="Libre Franklin" w:eastAsia="Libre Franklin" w:hAnsi="Libre Franklin" w:cs="Libre Franklin"/>
                <w:color w:val="000000"/>
              </w:rPr>
              <w:t xml:space="preserve"> attic. Blocking should also be installed around the staircase or panel to keep insulation from falling into the opening.</w:t>
            </w:r>
          </w:p>
        </w:tc>
      </w:tr>
    </w:tbl>
    <w:p w14:paraId="44F849F3" w14:textId="77777777" w:rsidR="00A21D5A" w:rsidRDefault="00A21D5A">
      <w:pPr>
        <w:rPr>
          <w:rFonts w:ascii="Franklin Gothic" w:eastAsia="Franklin Gothic" w:hAnsi="Franklin Gothic" w:cs="Franklin Gothic"/>
          <w:color w:val="000000"/>
          <w:sz w:val="72"/>
          <w:szCs w:val="72"/>
        </w:rPr>
      </w:pPr>
    </w:p>
    <w:sectPr w:rsidR="00A21D5A">
      <w:headerReference w:type="default" r:id="rId12"/>
      <w:pgSz w:w="12240" w:h="15840"/>
      <w:pgMar w:top="1440" w:right="126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672A" w14:textId="77777777" w:rsidR="005E7A80" w:rsidRDefault="005E7A80">
      <w:pPr>
        <w:spacing w:after="0" w:line="240" w:lineRule="auto"/>
      </w:pPr>
      <w:r>
        <w:separator/>
      </w:r>
    </w:p>
  </w:endnote>
  <w:endnote w:type="continuationSeparator" w:id="0">
    <w:p w14:paraId="69F18684" w14:textId="77777777" w:rsidR="005E7A80" w:rsidRDefault="005E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244F" w14:textId="77777777" w:rsidR="005E7A80" w:rsidRDefault="005E7A80">
      <w:pPr>
        <w:spacing w:after="0" w:line="240" w:lineRule="auto"/>
      </w:pPr>
      <w:r>
        <w:separator/>
      </w:r>
    </w:p>
  </w:footnote>
  <w:footnote w:type="continuationSeparator" w:id="0">
    <w:p w14:paraId="5A6DB0B3" w14:textId="77777777" w:rsidR="005E7A80" w:rsidRDefault="005E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60DC" w14:textId="77777777" w:rsidR="00A21D5A" w:rsidRDefault="005E7A80">
    <w:pPr>
      <w:rPr>
        <w:color w:val="000000"/>
      </w:rPr>
    </w:pPr>
    <w:bookmarkStart w:id="0" w:name="_heading=h.gjdgxs" w:colFirst="0" w:colLast="0"/>
    <w:bookmarkEnd w:id="0"/>
    <w:r>
      <w:rPr>
        <w:rFonts w:ascii="Franklin Gothic" w:eastAsia="Franklin Gothic" w:hAnsi="Franklin Gothic" w:cs="Franklin Gothic"/>
        <w:sz w:val="56"/>
        <w:szCs w:val="56"/>
      </w:rPr>
      <w:t>INSULATION CODE:</w:t>
    </w:r>
    <w:r>
      <w:rPr>
        <w:rFonts w:ascii="Franklin Gothic" w:eastAsia="Franklin Gothic" w:hAnsi="Franklin Gothic" w:cs="Franklin Gothic"/>
        <w:color w:val="007934"/>
        <w:sz w:val="56"/>
        <w:szCs w:val="56"/>
      </w:rPr>
      <w:t xml:space="preserve"> AIR SEALING </w:t>
    </w:r>
    <w:r>
      <w:rPr>
        <w:rFonts w:ascii="Franklin Gothic" w:eastAsia="Franklin Gothic" w:hAnsi="Franklin Gothic" w:cs="Franklin Gothic"/>
        <w:sz w:val="56"/>
        <w:szCs w:val="56"/>
      </w:rPr>
      <w:t>ATTIC ACCESS PANELS/DOORS/STAIRS</w:t>
    </w:r>
    <w:r>
      <w:rPr>
        <w:noProof/>
      </w:rPr>
      <mc:AlternateContent>
        <mc:Choice Requires="wpg">
          <w:drawing>
            <wp:anchor distT="0" distB="0" distL="114300" distR="114300" simplePos="0" relativeHeight="251658240" behindDoc="0" locked="0" layoutInCell="1" hidden="0" allowOverlap="1" wp14:anchorId="19F0E796" wp14:editId="49F112C0">
              <wp:simplePos x="0" y="0"/>
              <wp:positionH relativeFrom="column">
                <wp:posOffset>-504824</wp:posOffset>
              </wp:positionH>
              <wp:positionV relativeFrom="paragraph">
                <wp:posOffset>104775</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2BD63740" w14:textId="77777777" w:rsidR="00A21D5A" w:rsidRDefault="00A21D5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-504824</wp:posOffset>
              </wp:positionH>
              <wp:positionV relativeFrom="paragraph">
                <wp:posOffset>104775</wp:posOffset>
              </wp:positionV>
              <wp:extent cx="231775" cy="549275"/>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31775" cy="5492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0691E80" wp14:editId="1BC3EAAC">
              <wp:simplePos x="0" y="0"/>
              <wp:positionH relativeFrom="column">
                <wp:posOffset>-901699</wp:posOffset>
              </wp:positionH>
              <wp:positionV relativeFrom="paragraph">
                <wp:posOffset>-444499</wp:posOffset>
              </wp:positionV>
              <wp:extent cx="7762875" cy="155575"/>
              <wp:effectExtent l="0" t="0" r="0" b="0"/>
              <wp:wrapNone/>
              <wp:docPr id="11" name="Rectangle 11"/>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5F1A7EEF" w14:textId="77777777" w:rsidR="00A21D5A" w:rsidRDefault="00A21D5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5A"/>
    <w:rsid w:val="001F0DCB"/>
    <w:rsid w:val="005E7A80"/>
    <w:rsid w:val="00A2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73A8"/>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wDFRyBstPEWzdp50fJIeKB9kw==">AMUW2mUpSOC/4ooyBAKsT2n6oxXiagyZjD/3r6YgTyEMB1yB6a/R1/WTeMjmciMupuGJK3xF83JmPkwuInJYzCkXUsYfGOmrEWWtzl4cHVgO5IQaFPDKfSV3+Ms4vLfdgvw/tY7mncmf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2021-11-12T06:29:00Z</dcterms:created>
  <dcterms:modified xsi:type="dcterms:W3CDTF">2022-03-17T03:43:00Z</dcterms:modified>
</cp:coreProperties>
</file>